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73F51" w:rsidRPr="00110048" w:rsidP="00673F51">
      <w:pPr>
        <w:outlineLvl w:val="0"/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>РЕ</w:t>
      </w:r>
      <w:bookmarkStart w:id="0" w:name="_GoBack"/>
      <w:bookmarkEnd w:id="0"/>
      <w:r w:rsidRPr="00110048">
        <w:rPr>
          <w:sz w:val="22"/>
          <w:szCs w:val="22"/>
          <w:lang w:val="sr-Cyrl-CS"/>
        </w:rPr>
        <w:t>ПУБЛИКА СРБИЈА</w:t>
      </w:r>
    </w:p>
    <w:p w:rsidR="00673F51" w:rsidRPr="00110048" w:rsidP="00673F51">
      <w:pPr>
        <w:outlineLvl w:val="0"/>
        <w:rPr>
          <w:sz w:val="22"/>
          <w:szCs w:val="22"/>
        </w:rPr>
      </w:pPr>
      <w:r w:rsidRPr="00110048">
        <w:rPr>
          <w:sz w:val="22"/>
          <w:szCs w:val="22"/>
          <w:lang w:val="sr-Cyrl-CS"/>
        </w:rPr>
        <w:t>НАРОДНА СКУПШТИНА</w:t>
      </w:r>
    </w:p>
    <w:p w:rsidR="00673F51" w:rsidRPr="00110048" w:rsidP="00673F51">
      <w:pPr>
        <w:jc w:val="left"/>
        <w:rPr>
          <w:sz w:val="22"/>
          <w:szCs w:val="22"/>
        </w:rPr>
      </w:pPr>
      <w:r w:rsidRPr="00110048">
        <w:rPr>
          <w:sz w:val="22"/>
          <w:szCs w:val="22"/>
          <w:lang w:val="sr-Cyrl-CS"/>
        </w:rPr>
        <w:t xml:space="preserve">Одбор за </w:t>
      </w:r>
      <w:r w:rsidRPr="00110048">
        <w:rPr>
          <w:sz w:val="22"/>
          <w:szCs w:val="22"/>
        </w:rPr>
        <w:t xml:space="preserve">образовање, науку, </w:t>
      </w:r>
    </w:p>
    <w:p w:rsidR="00673F51" w:rsidRPr="00110048" w:rsidP="00673F51">
      <w:pPr>
        <w:jc w:val="left"/>
        <w:rPr>
          <w:sz w:val="22"/>
          <w:szCs w:val="22"/>
        </w:rPr>
      </w:pPr>
      <w:r w:rsidRPr="00110048">
        <w:rPr>
          <w:sz w:val="22"/>
          <w:szCs w:val="22"/>
        </w:rPr>
        <w:t>технолошки развој и информатичко друштво</w:t>
      </w:r>
    </w:p>
    <w:p w:rsidR="00673F51" w:rsidRPr="00110048" w:rsidP="00673F51">
      <w:pPr>
        <w:rPr>
          <w:sz w:val="22"/>
          <w:szCs w:val="22"/>
        </w:rPr>
      </w:pPr>
      <w:r w:rsidRPr="00110048">
        <w:rPr>
          <w:sz w:val="22"/>
          <w:szCs w:val="22"/>
        </w:rPr>
        <w:t>1</w:t>
      </w:r>
      <w:r w:rsidRPr="00110048">
        <w:rPr>
          <w:sz w:val="22"/>
          <w:szCs w:val="22"/>
        </w:rPr>
        <w:t>4</w:t>
      </w:r>
      <w:r w:rsidRPr="00110048">
        <w:rPr>
          <w:sz w:val="22"/>
          <w:szCs w:val="22"/>
          <w:lang w:val="sr-Cyrl-CS"/>
        </w:rPr>
        <w:t xml:space="preserve"> Број </w:t>
      </w:r>
      <w:r w:rsidRPr="00110048">
        <w:rPr>
          <w:sz w:val="22"/>
          <w:szCs w:val="22"/>
        </w:rPr>
        <w:t xml:space="preserve">: </w:t>
      </w:r>
      <w:r w:rsidRPr="00110048">
        <w:rPr>
          <w:sz w:val="22"/>
          <w:szCs w:val="22"/>
          <w:lang w:val="sr-Cyrl-CS"/>
        </w:rPr>
        <w:t>06-2/</w:t>
      </w:r>
      <w:r w:rsidRPr="00110048">
        <w:rPr>
          <w:sz w:val="22"/>
          <w:szCs w:val="22"/>
        </w:rPr>
        <w:t>259</w:t>
      </w:r>
      <w:r w:rsidRPr="00110048">
        <w:rPr>
          <w:sz w:val="22"/>
          <w:szCs w:val="22"/>
          <w:lang w:val="sr-Cyrl-CS"/>
        </w:rPr>
        <w:t>-14</w:t>
      </w:r>
      <w:r w:rsidRPr="00110048">
        <w:rPr>
          <w:sz w:val="22"/>
          <w:szCs w:val="22"/>
        </w:rPr>
        <w:t xml:space="preserve">   </w:t>
      </w:r>
      <w:r w:rsidRPr="00110048">
        <w:rPr>
          <w:sz w:val="22"/>
          <w:szCs w:val="22"/>
        </w:rPr>
        <w:t xml:space="preserve">   </w:t>
      </w:r>
    </w:p>
    <w:p w:rsidR="00673F51" w:rsidRPr="00110048" w:rsidP="00673F51">
      <w:pPr>
        <w:rPr>
          <w:sz w:val="22"/>
          <w:szCs w:val="22"/>
          <w:lang w:val="sr-Cyrl-CS"/>
        </w:rPr>
      </w:pPr>
      <w:r w:rsidRPr="00110048">
        <w:rPr>
          <w:sz w:val="22"/>
          <w:szCs w:val="22"/>
        </w:rPr>
        <w:t>5</w:t>
      </w:r>
      <w:r w:rsidRPr="00110048">
        <w:rPr>
          <w:sz w:val="22"/>
          <w:szCs w:val="22"/>
        </w:rPr>
        <w:t xml:space="preserve">. </w:t>
      </w:r>
      <w:r w:rsidRPr="00110048">
        <w:rPr>
          <w:sz w:val="22"/>
          <w:szCs w:val="22"/>
        </w:rPr>
        <w:t xml:space="preserve">септембар </w:t>
      </w:r>
      <w:r w:rsidRPr="00110048">
        <w:rPr>
          <w:sz w:val="22"/>
          <w:szCs w:val="22"/>
          <w:lang w:val="sr-Cyrl-CS"/>
        </w:rPr>
        <w:t>20</w:t>
      </w:r>
      <w:r w:rsidRPr="00110048">
        <w:rPr>
          <w:sz w:val="22"/>
          <w:szCs w:val="22"/>
        </w:rPr>
        <w:t>1</w:t>
      </w:r>
      <w:r w:rsidRPr="00110048">
        <w:rPr>
          <w:sz w:val="22"/>
          <w:szCs w:val="22"/>
        </w:rPr>
        <w:t>4</w:t>
      </w:r>
      <w:r w:rsidRPr="00110048">
        <w:rPr>
          <w:sz w:val="22"/>
          <w:szCs w:val="22"/>
          <w:lang w:val="sr-Cyrl-CS"/>
        </w:rPr>
        <w:t>. године</w:t>
      </w:r>
    </w:p>
    <w:p w:rsidR="00673F51" w:rsidRPr="00110048" w:rsidP="00673F51">
      <w:pPr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>Б е о г р а д</w:t>
      </w:r>
    </w:p>
    <w:p w:rsidR="00673F51" w:rsidRPr="00110048" w:rsidP="00673F51">
      <w:pPr>
        <w:rPr>
          <w:sz w:val="22"/>
          <w:szCs w:val="22"/>
          <w:lang w:val="sr-Cyrl-CS"/>
        </w:rPr>
      </w:pPr>
    </w:p>
    <w:p w:rsidR="00673F51" w:rsidRPr="00110048" w:rsidP="00673F51">
      <w:pPr>
        <w:rPr>
          <w:sz w:val="22"/>
          <w:szCs w:val="22"/>
          <w:lang w:val="sr-Cyrl-CS"/>
        </w:rPr>
      </w:pPr>
    </w:p>
    <w:p w:rsidR="00673F51" w:rsidRPr="00110048" w:rsidP="00673F51">
      <w:pPr>
        <w:jc w:val="center"/>
        <w:rPr>
          <w:sz w:val="22"/>
          <w:szCs w:val="22"/>
          <w:lang w:val="ru-RU"/>
        </w:rPr>
      </w:pPr>
      <w:r w:rsidRPr="00110048">
        <w:rPr>
          <w:sz w:val="22"/>
          <w:szCs w:val="22"/>
          <w:lang w:val="ru-RU"/>
        </w:rPr>
        <w:t>З А П И С Н И К</w:t>
      </w:r>
    </w:p>
    <w:p w:rsidR="00673F51" w:rsidRPr="00110048" w:rsidP="00673F51">
      <w:pPr>
        <w:ind w:right="-80"/>
        <w:jc w:val="center"/>
        <w:rPr>
          <w:sz w:val="22"/>
          <w:szCs w:val="22"/>
          <w:lang w:val="ru-RU"/>
        </w:rPr>
      </w:pPr>
      <w:r w:rsidRPr="00110048">
        <w:rPr>
          <w:sz w:val="22"/>
          <w:szCs w:val="22"/>
        </w:rPr>
        <w:t>ОСМЕ</w:t>
      </w:r>
      <w:r w:rsidRPr="00110048">
        <w:rPr>
          <w:sz w:val="22"/>
          <w:szCs w:val="22"/>
          <w:lang w:val="ru-RU"/>
        </w:rPr>
        <w:t xml:space="preserve"> СЕДНИЦЕ ОДБОРА </w:t>
      </w:r>
      <w:r w:rsidRPr="00110048">
        <w:rPr>
          <w:sz w:val="22"/>
          <w:szCs w:val="22"/>
          <w:lang w:val="sr-Cyrl-CS"/>
        </w:rPr>
        <w:t xml:space="preserve">ЗА </w:t>
      </w:r>
      <w:r w:rsidRPr="00110048">
        <w:rPr>
          <w:sz w:val="22"/>
          <w:szCs w:val="22"/>
          <w:lang w:val="ru-RU"/>
        </w:rPr>
        <w:t xml:space="preserve">ОБРАЗОВАЊЕ, НАУКУ, </w:t>
      </w:r>
    </w:p>
    <w:p w:rsidR="00673F51" w:rsidRPr="00110048" w:rsidP="00673F51">
      <w:pPr>
        <w:ind w:right="-80"/>
        <w:jc w:val="center"/>
        <w:rPr>
          <w:sz w:val="22"/>
          <w:szCs w:val="22"/>
          <w:lang w:val="ru-RU"/>
        </w:rPr>
      </w:pPr>
      <w:r w:rsidRPr="00110048">
        <w:rPr>
          <w:sz w:val="22"/>
          <w:szCs w:val="22"/>
          <w:lang w:val="ru-RU"/>
        </w:rPr>
        <w:t>ТЕХНОЛОШКИ РАЗВОЈ И ИНФОРМАТИЧКО ДРУШТВО</w:t>
      </w:r>
    </w:p>
    <w:p w:rsidR="00673F51" w:rsidRPr="00110048" w:rsidP="00673F51">
      <w:pPr>
        <w:ind w:right="-80"/>
        <w:jc w:val="center"/>
        <w:rPr>
          <w:sz w:val="22"/>
          <w:szCs w:val="22"/>
          <w:lang w:val="ru-RU"/>
        </w:rPr>
      </w:pPr>
      <w:r w:rsidRPr="00110048">
        <w:rPr>
          <w:sz w:val="22"/>
          <w:szCs w:val="22"/>
          <w:lang w:val="ru-RU"/>
        </w:rPr>
        <w:t xml:space="preserve">НАРОДНЕ СКУПШТИНЕ РЕПУБЛИКЕ СРБИЈЕ, </w:t>
      </w:r>
    </w:p>
    <w:p w:rsidR="00673F51" w:rsidRPr="00110048" w:rsidP="00673F51">
      <w:pPr>
        <w:ind w:right="-80"/>
        <w:jc w:val="center"/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ru-RU"/>
        </w:rPr>
        <w:t>ОДРЖАНЕ 08</w:t>
      </w:r>
      <w:r w:rsidRPr="00110048">
        <w:rPr>
          <w:sz w:val="22"/>
          <w:szCs w:val="22"/>
          <w:lang w:val="sr-Latn-CS"/>
        </w:rPr>
        <w:t xml:space="preserve">. </w:t>
      </w:r>
      <w:r w:rsidRPr="00110048">
        <w:rPr>
          <w:sz w:val="22"/>
          <w:szCs w:val="22"/>
          <w:lang w:val="sr-Cyrl-CS"/>
        </w:rPr>
        <w:t>СЕПТЕМБРА 2014. ГОДИНЕ</w:t>
      </w:r>
    </w:p>
    <w:p w:rsidR="00673F51" w:rsidRPr="00110048" w:rsidP="00673F51">
      <w:pPr>
        <w:rPr>
          <w:sz w:val="22"/>
          <w:szCs w:val="22"/>
          <w:lang w:val="sr-Cyrl-CS"/>
        </w:rPr>
      </w:pPr>
    </w:p>
    <w:p w:rsidR="00673F51" w:rsidRPr="00110048" w:rsidP="00673F51">
      <w:pPr>
        <w:rPr>
          <w:sz w:val="22"/>
          <w:szCs w:val="22"/>
          <w:lang w:val="sr-Latn-CS"/>
        </w:rPr>
      </w:pPr>
    </w:p>
    <w:p w:rsidR="00673F51" w:rsidRPr="00110048" w:rsidP="00673F51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110048">
        <w:rPr>
          <w:sz w:val="22"/>
          <w:szCs w:val="22"/>
          <w:lang w:val="sr-Cyrl-CS"/>
        </w:rPr>
        <w:tab/>
      </w:r>
      <w:r w:rsidRPr="00110048">
        <w:rPr>
          <w:sz w:val="22"/>
          <w:szCs w:val="22"/>
          <w:lang w:val="ru-RU"/>
        </w:rPr>
        <w:t xml:space="preserve">Седница је почела у 16,00 часова.  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ru-RU"/>
        </w:rPr>
      </w:pPr>
      <w:r w:rsidRPr="00110048">
        <w:rPr>
          <w:sz w:val="22"/>
          <w:szCs w:val="22"/>
          <w:lang w:val="ru-RU"/>
        </w:rPr>
        <w:tab/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ru-RU"/>
        </w:rPr>
        <w:tab/>
        <w:t xml:space="preserve">Седницом је председавао </w:t>
      </w:r>
      <w:r w:rsidRPr="00110048">
        <w:rPr>
          <w:sz w:val="22"/>
          <w:szCs w:val="22"/>
          <w:lang w:val="sr-Cyrl-CS"/>
        </w:rPr>
        <w:t>Љубиша Стојмировић, заменик председника Одбора.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ab/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ab/>
        <w:t>Седници су присуствовали чланови Одбора:</w:t>
      </w:r>
      <w:r w:rsidRPr="00110048">
        <w:rPr>
          <w:sz w:val="22"/>
          <w:szCs w:val="22"/>
          <w:lang w:val="ru-RU"/>
        </w:rPr>
        <w:t xml:space="preserve"> </w:t>
      </w:r>
      <w:r w:rsidRPr="00110048">
        <w:rPr>
          <w:sz w:val="22"/>
          <w:szCs w:val="22"/>
          <w:lang w:val="sr-Cyrl-CS"/>
        </w:rPr>
        <w:t xml:space="preserve">Марко Атлагић, Милена Бићанин, Анамарија Вичек, Дијана Вукомановић, Милан Кнежевић, Невенка Милошевић, </w:t>
      </w:r>
      <w:r w:rsidRPr="00110048" w:rsidR="00776C97">
        <w:rPr>
          <w:sz w:val="22"/>
          <w:szCs w:val="22"/>
          <w:lang w:val="sr-Cyrl-CS"/>
        </w:rPr>
        <w:t xml:space="preserve">Жарко Обрадовић, </w:t>
      </w:r>
      <w:r w:rsidRPr="00110048">
        <w:rPr>
          <w:sz w:val="22"/>
          <w:szCs w:val="22"/>
          <w:lang w:val="sr-Cyrl-CS"/>
        </w:rPr>
        <w:t>Владимир Орлић</w:t>
      </w:r>
      <w:r w:rsidRPr="00110048" w:rsidR="00776C97">
        <w:rPr>
          <w:sz w:val="22"/>
          <w:szCs w:val="22"/>
          <w:lang w:val="sr-Cyrl-CS"/>
        </w:rPr>
        <w:t xml:space="preserve"> и</w:t>
      </w:r>
      <w:r w:rsidRPr="00110048">
        <w:rPr>
          <w:sz w:val="22"/>
          <w:szCs w:val="22"/>
          <w:lang w:val="sr-Cyrl-CS"/>
        </w:rPr>
        <w:t xml:space="preserve"> Нинослав </w:t>
      </w:r>
      <w:r w:rsidRPr="00110048" w:rsidR="00776C97">
        <w:rPr>
          <w:sz w:val="22"/>
          <w:szCs w:val="22"/>
          <w:lang w:val="sr-Cyrl-CS"/>
        </w:rPr>
        <w:t>Стојадиновић</w:t>
      </w:r>
      <w:r w:rsidRPr="00110048">
        <w:rPr>
          <w:sz w:val="22"/>
          <w:szCs w:val="22"/>
          <w:lang w:val="sr-Cyrl-CS"/>
        </w:rPr>
        <w:t xml:space="preserve">. 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ru-RU"/>
        </w:rPr>
      </w:pPr>
      <w:r w:rsidRPr="00110048">
        <w:rPr>
          <w:sz w:val="22"/>
          <w:szCs w:val="22"/>
          <w:lang w:val="sr-Cyrl-CS"/>
        </w:rPr>
        <w:tab/>
        <w:t xml:space="preserve">Седници су присуствовали </w:t>
      </w:r>
      <w:r w:rsidRPr="00110048" w:rsidR="00776C97">
        <w:rPr>
          <w:sz w:val="22"/>
          <w:szCs w:val="22"/>
          <w:lang w:val="sr-Cyrl-CS"/>
        </w:rPr>
        <w:t>Жељко Сушец (Ирена Алексић), Милан Кораћ (Јелисавета Вељковић)</w:t>
      </w:r>
      <w:r w:rsidRPr="00110048">
        <w:rPr>
          <w:sz w:val="22"/>
          <w:szCs w:val="22"/>
          <w:lang w:val="sr-Cyrl-CS"/>
        </w:rPr>
        <w:t xml:space="preserve"> и </w:t>
      </w:r>
      <w:r w:rsidRPr="00110048" w:rsidR="00776C97">
        <w:rPr>
          <w:sz w:val="22"/>
          <w:szCs w:val="22"/>
          <w:lang w:val="sr-Cyrl-CS"/>
        </w:rPr>
        <w:t>Владета Костић (Небојша Петровић)</w:t>
      </w:r>
      <w:r w:rsidRPr="00110048">
        <w:rPr>
          <w:sz w:val="22"/>
          <w:szCs w:val="22"/>
          <w:lang w:val="sr-Cyrl-CS"/>
        </w:rPr>
        <w:t>, заменици члан</w:t>
      </w:r>
      <w:r w:rsidRPr="00110048">
        <w:rPr>
          <w:sz w:val="22"/>
          <w:szCs w:val="22"/>
        </w:rPr>
        <w:t>ов</w:t>
      </w:r>
      <w:r w:rsidRPr="00110048">
        <w:rPr>
          <w:sz w:val="22"/>
          <w:szCs w:val="22"/>
          <w:lang w:val="sr-Cyrl-CS"/>
        </w:rPr>
        <w:t>а Одбора</w:t>
      </w:r>
      <w:r w:rsidRPr="00110048">
        <w:rPr>
          <w:sz w:val="22"/>
          <w:szCs w:val="22"/>
          <w:lang w:val="ru-RU"/>
        </w:rPr>
        <w:t>.</w:t>
      </w:r>
    </w:p>
    <w:p w:rsidR="00673F51" w:rsidRPr="00110048" w:rsidP="00673F51">
      <w:pPr>
        <w:tabs>
          <w:tab w:val="left" w:pos="720"/>
        </w:tabs>
        <w:rPr>
          <w:sz w:val="22"/>
          <w:szCs w:val="22"/>
        </w:rPr>
      </w:pPr>
      <w:r w:rsidRPr="00110048">
        <w:rPr>
          <w:sz w:val="22"/>
          <w:szCs w:val="22"/>
          <w:lang w:val="ru-RU"/>
        </w:rPr>
        <w:tab/>
      </w:r>
      <w:r w:rsidRPr="00110048">
        <w:rPr>
          <w:sz w:val="22"/>
          <w:szCs w:val="22"/>
          <w:lang w:val="sr-Cyrl-CS"/>
        </w:rPr>
        <w:t xml:space="preserve">Седници нису присуствовали </w:t>
      </w:r>
      <w:r w:rsidRPr="00110048" w:rsidR="00B00413">
        <w:rPr>
          <w:sz w:val="22"/>
          <w:szCs w:val="22"/>
          <w:lang w:val="sr-Cyrl-CS"/>
        </w:rPr>
        <w:t xml:space="preserve">Александра Јерков, </w:t>
      </w:r>
      <w:r w:rsidRPr="00110048">
        <w:rPr>
          <w:sz w:val="22"/>
          <w:szCs w:val="22"/>
          <w:lang w:val="sr-Cyrl-CS"/>
        </w:rPr>
        <w:t>Олена Папуга</w:t>
      </w:r>
      <w:r w:rsidRPr="00110048" w:rsidR="00776C97">
        <w:rPr>
          <w:sz w:val="22"/>
          <w:szCs w:val="22"/>
          <w:lang w:val="sr-Cyrl-CS"/>
        </w:rPr>
        <w:t>,</w:t>
      </w:r>
      <w:r w:rsidRPr="00110048">
        <w:rPr>
          <w:sz w:val="22"/>
          <w:szCs w:val="22"/>
          <w:lang w:val="sr-Cyrl-CS"/>
        </w:rPr>
        <w:t xml:space="preserve"> </w:t>
      </w:r>
      <w:r w:rsidRPr="00110048" w:rsidR="00776C97">
        <w:rPr>
          <w:sz w:val="22"/>
          <w:szCs w:val="22"/>
          <w:lang w:val="ru-RU"/>
        </w:rPr>
        <w:t>Милета Поскурица</w:t>
      </w:r>
      <w:r w:rsidRPr="00110048" w:rsidR="00776C97">
        <w:rPr>
          <w:sz w:val="22"/>
          <w:szCs w:val="22"/>
          <w:lang w:val="sr-Cyrl-CS"/>
        </w:rPr>
        <w:t xml:space="preserve"> </w:t>
      </w:r>
      <w:r w:rsidRPr="00110048">
        <w:rPr>
          <w:sz w:val="22"/>
          <w:szCs w:val="22"/>
          <w:lang w:val="sr-Cyrl-CS"/>
        </w:rPr>
        <w:t>и Риза Халими, чланови Одбора,</w:t>
      </w:r>
      <w:r w:rsidRPr="00110048">
        <w:rPr>
          <w:sz w:val="22"/>
          <w:szCs w:val="22"/>
          <w:lang w:val="ru-RU"/>
        </w:rPr>
        <w:t xml:space="preserve"> нити њихови заменици.</w:t>
      </w:r>
    </w:p>
    <w:p w:rsidR="00673F51" w:rsidRPr="00110048" w:rsidP="00673F51">
      <w:pPr>
        <w:tabs>
          <w:tab w:val="left" w:pos="720"/>
        </w:tabs>
        <w:rPr>
          <w:sz w:val="22"/>
          <w:szCs w:val="22"/>
        </w:rPr>
      </w:pPr>
      <w:r w:rsidRPr="00110048">
        <w:rPr>
          <w:sz w:val="22"/>
          <w:szCs w:val="22"/>
        </w:rPr>
        <w:tab/>
      </w:r>
      <w:r w:rsidRPr="00110048">
        <w:rPr>
          <w:sz w:val="22"/>
          <w:szCs w:val="22"/>
        </w:rPr>
        <w:t xml:space="preserve">Седници су присуствовали Бранко Ђуровић, </w:t>
      </w:r>
      <w:r w:rsidRPr="00110048" w:rsidR="00E5072F">
        <w:rPr>
          <w:sz w:val="22"/>
          <w:szCs w:val="22"/>
        </w:rPr>
        <w:t>Милорад Мијатовић</w:t>
      </w:r>
      <w:r w:rsidRPr="00110048">
        <w:rPr>
          <w:sz w:val="22"/>
          <w:szCs w:val="22"/>
        </w:rPr>
        <w:t xml:space="preserve"> и Владимир Павићевић, народни посланици.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ru-RU"/>
        </w:rPr>
        <w:tab/>
      </w:r>
      <w:r w:rsidRPr="00110048">
        <w:rPr>
          <w:sz w:val="22"/>
          <w:szCs w:val="22"/>
          <w:lang w:val="sr-Cyrl-CS"/>
        </w:rPr>
        <w:t>Седници су присуствовали представници Министарства просвете, науке и технолошког развоја</w:t>
      </w:r>
      <w:r w:rsidRPr="00110048" w:rsidR="00ED58D9">
        <w:rPr>
          <w:sz w:val="22"/>
          <w:szCs w:val="22"/>
        </w:rPr>
        <w:t>,</w:t>
      </w:r>
      <w:r w:rsidRPr="00110048" w:rsidR="00E5072F">
        <w:rPr>
          <w:sz w:val="22"/>
          <w:szCs w:val="22"/>
          <w:lang w:val="sr-Cyrl-CS"/>
        </w:rPr>
        <w:t xml:space="preserve"> др</w:t>
      </w:r>
      <w:r w:rsidRPr="00110048">
        <w:rPr>
          <w:sz w:val="22"/>
          <w:szCs w:val="22"/>
          <w:lang w:val="sr-Cyrl-CS"/>
        </w:rPr>
        <w:t xml:space="preserve"> Срђан Вербић, министар</w:t>
      </w:r>
      <w:r w:rsidRPr="00110048" w:rsidR="00E5072F">
        <w:rPr>
          <w:sz w:val="22"/>
          <w:szCs w:val="22"/>
          <w:lang w:val="sr-Cyrl-CS"/>
        </w:rPr>
        <w:t>,</w:t>
      </w:r>
      <w:r w:rsidRPr="00110048">
        <w:rPr>
          <w:sz w:val="22"/>
          <w:szCs w:val="22"/>
          <w:lang w:val="sr-Cyrl-CS"/>
        </w:rPr>
        <w:t xml:space="preserve"> </w:t>
      </w:r>
      <w:r w:rsidRPr="00110048" w:rsidR="00E5072F">
        <w:rPr>
          <w:sz w:val="22"/>
          <w:szCs w:val="22"/>
          <w:lang w:val="sr-Cyrl-CS"/>
        </w:rPr>
        <w:t xml:space="preserve">др </w:t>
      </w:r>
      <w:r w:rsidRPr="00110048">
        <w:rPr>
          <w:sz w:val="22"/>
          <w:szCs w:val="22"/>
          <w:lang w:val="sr-Cyrl-CS"/>
        </w:rPr>
        <w:t>Александар Белић, државни секретар</w:t>
      </w:r>
      <w:r w:rsidRPr="00110048" w:rsidR="00E5072F">
        <w:rPr>
          <w:sz w:val="22"/>
          <w:szCs w:val="22"/>
          <w:lang w:val="sr-Cyrl-CS"/>
        </w:rPr>
        <w:t xml:space="preserve">, </w:t>
      </w:r>
      <w:r w:rsidRPr="00110048" w:rsidR="005338C1">
        <w:rPr>
          <w:sz w:val="22"/>
          <w:szCs w:val="22"/>
          <w:lang w:val="sr-Cyrl-CS"/>
        </w:rPr>
        <w:t>проф. др Зорана Лужанин, помоћник министра и др Милован Шуваков, саветник министра</w:t>
      </w:r>
      <w:r w:rsidRPr="00110048">
        <w:rPr>
          <w:sz w:val="22"/>
          <w:szCs w:val="22"/>
          <w:lang w:val="sr-Cyrl-CS"/>
        </w:rPr>
        <w:t xml:space="preserve">. 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ab/>
        <w:t xml:space="preserve">На предлог </w:t>
      </w:r>
      <w:r w:rsidRPr="00110048" w:rsidR="005338C1">
        <w:rPr>
          <w:sz w:val="22"/>
          <w:szCs w:val="22"/>
          <w:lang w:val="sr-Cyrl-CS"/>
        </w:rPr>
        <w:t>заменика председника</w:t>
      </w:r>
      <w:r w:rsidRPr="00110048">
        <w:rPr>
          <w:sz w:val="22"/>
          <w:szCs w:val="22"/>
          <w:lang w:val="sr-Cyrl-CS"/>
        </w:rPr>
        <w:t xml:space="preserve"> Одбора, усвојен</w:t>
      </w:r>
      <w:r w:rsidRPr="00110048" w:rsidR="005338C1">
        <w:rPr>
          <w:sz w:val="22"/>
          <w:szCs w:val="22"/>
          <w:lang w:val="sr-Cyrl-CS"/>
        </w:rPr>
        <w:t xml:space="preserve"> је</w:t>
      </w:r>
      <w:r w:rsidRPr="00110048">
        <w:rPr>
          <w:sz w:val="22"/>
          <w:szCs w:val="22"/>
          <w:lang w:val="sr-Cyrl-CS"/>
        </w:rPr>
        <w:t xml:space="preserve"> следећи:</w:t>
      </w:r>
    </w:p>
    <w:p w:rsidR="00673F51" w:rsidRPr="00110048" w:rsidP="00673F51">
      <w:pPr>
        <w:tabs>
          <w:tab w:val="left" w:pos="720"/>
        </w:tabs>
        <w:rPr>
          <w:sz w:val="22"/>
          <w:szCs w:val="22"/>
          <w:lang w:val="sr-Cyrl-CS"/>
        </w:rPr>
      </w:pPr>
    </w:p>
    <w:p w:rsidR="00673F51" w:rsidRPr="00110048" w:rsidP="00673F51">
      <w:pPr>
        <w:jc w:val="center"/>
        <w:rPr>
          <w:sz w:val="22"/>
          <w:szCs w:val="22"/>
          <w:lang w:val="ru-RU"/>
        </w:rPr>
      </w:pPr>
      <w:r w:rsidRPr="00110048">
        <w:rPr>
          <w:sz w:val="22"/>
          <w:szCs w:val="22"/>
          <w:lang w:val="ru-RU"/>
        </w:rPr>
        <w:t>Д н е в н и    р е д</w:t>
      </w:r>
    </w:p>
    <w:p w:rsidR="00673F51" w:rsidRPr="00110048" w:rsidP="00673F51">
      <w:pPr>
        <w:jc w:val="center"/>
        <w:rPr>
          <w:sz w:val="22"/>
          <w:szCs w:val="22"/>
          <w:lang w:val="ru-RU"/>
        </w:rPr>
      </w:pPr>
    </w:p>
    <w:p w:rsidR="00673F51" w:rsidRPr="00110048" w:rsidP="00673F51">
      <w:pPr>
        <w:pStyle w:val="ListParagraph"/>
        <w:numPr>
          <w:ilvl w:val="0"/>
          <w:numId w:val="1"/>
        </w:numPr>
        <w:tabs>
          <w:tab w:val="left" w:pos="720"/>
        </w:tabs>
        <w:ind w:left="1440" w:hanging="720"/>
        <w:rPr>
          <w:b/>
          <w:sz w:val="22"/>
          <w:szCs w:val="22"/>
        </w:rPr>
      </w:pPr>
      <w:r w:rsidRPr="00110048">
        <w:rPr>
          <w:b/>
          <w:sz w:val="22"/>
          <w:szCs w:val="22"/>
        </w:rPr>
        <w:t>Разматрање Предлога закона о изменама и допунама Закона о високом образовању, у појединостима</w:t>
      </w:r>
      <w:r w:rsidRPr="00110048">
        <w:rPr>
          <w:b/>
          <w:sz w:val="22"/>
          <w:szCs w:val="22"/>
          <w:lang w:val="sr-Cyrl-CS"/>
        </w:rPr>
        <w:t>, који је</w:t>
      </w:r>
      <w:r w:rsidRPr="00110048">
        <w:rPr>
          <w:b/>
          <w:sz w:val="22"/>
          <w:szCs w:val="22"/>
        </w:rPr>
        <w:t xml:space="preserve"> </w:t>
      </w:r>
      <w:r w:rsidRPr="00110048">
        <w:rPr>
          <w:b/>
          <w:sz w:val="22"/>
          <w:szCs w:val="22"/>
          <w:lang w:val="sr-Cyrl-CS"/>
        </w:rPr>
        <w:t>поднела Влада (</w:t>
      </w:r>
      <w:r w:rsidRPr="00110048">
        <w:rPr>
          <w:b/>
          <w:sz w:val="22"/>
          <w:szCs w:val="22"/>
        </w:rPr>
        <w:t>број 612-2570/14,  од 31</w:t>
      </w:r>
      <w:r w:rsidRPr="00110048">
        <w:rPr>
          <w:b/>
          <w:sz w:val="22"/>
          <w:szCs w:val="22"/>
        </w:rPr>
        <w:t>.</w:t>
      </w:r>
      <w:r w:rsidRPr="00110048">
        <w:rPr>
          <w:b/>
          <w:sz w:val="22"/>
          <w:szCs w:val="22"/>
        </w:rPr>
        <w:t xml:space="preserve"> јула 2014. године);</w:t>
      </w:r>
    </w:p>
    <w:p w:rsidR="00673F51" w:rsidRPr="00110048" w:rsidP="00673F51">
      <w:pPr>
        <w:pStyle w:val="ListParagraph"/>
        <w:numPr>
          <w:ilvl w:val="0"/>
          <w:numId w:val="1"/>
        </w:numPr>
        <w:rPr>
          <w:b/>
          <w:sz w:val="22"/>
          <w:szCs w:val="22"/>
          <w:lang w:val="sr-Cyrl-CS"/>
        </w:rPr>
      </w:pPr>
      <w:r w:rsidRPr="00110048">
        <w:rPr>
          <w:b/>
          <w:sz w:val="22"/>
          <w:szCs w:val="22"/>
          <w:lang w:val="sr-Cyrl-CS"/>
        </w:rPr>
        <w:t>Разно.</w:t>
      </w:r>
    </w:p>
    <w:p w:rsidR="00673F51" w:rsidRPr="00110048" w:rsidP="00673F51">
      <w:pPr>
        <w:ind w:firstLine="709"/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>Пре преласка на разматрање у</w:t>
      </w:r>
      <w:r w:rsidRPr="00110048" w:rsidR="00070635">
        <w:rPr>
          <w:sz w:val="22"/>
          <w:szCs w:val="22"/>
          <w:lang w:val="sr-Cyrl-CS"/>
        </w:rPr>
        <w:t>тврђеног дневног реда усвојен је</w:t>
      </w:r>
      <w:r w:rsidRPr="00110048">
        <w:rPr>
          <w:sz w:val="22"/>
          <w:szCs w:val="22"/>
          <w:lang w:val="sr-Cyrl-CS"/>
        </w:rPr>
        <w:t xml:space="preserve">, без примедаба, Записник </w:t>
      </w:r>
      <w:r w:rsidRPr="00110048" w:rsidR="00070635">
        <w:rPr>
          <w:sz w:val="22"/>
          <w:szCs w:val="22"/>
          <w:lang w:val="sr-Cyrl-CS"/>
        </w:rPr>
        <w:t>седме</w:t>
      </w:r>
      <w:r w:rsidRPr="00110048">
        <w:rPr>
          <w:sz w:val="22"/>
          <w:szCs w:val="22"/>
          <w:lang w:val="sr-Cyrl-CS"/>
        </w:rPr>
        <w:t xml:space="preserve"> седнице Одбора, одржане </w:t>
      </w:r>
      <w:r w:rsidRPr="00110048" w:rsidR="00070635">
        <w:rPr>
          <w:sz w:val="22"/>
          <w:szCs w:val="22"/>
          <w:lang w:val="sr-Cyrl-CS"/>
        </w:rPr>
        <w:t>3</w:t>
      </w:r>
      <w:r w:rsidRPr="00110048">
        <w:rPr>
          <w:sz w:val="22"/>
          <w:szCs w:val="22"/>
          <w:lang w:val="sr-Cyrl-CS"/>
        </w:rPr>
        <w:t xml:space="preserve">. </w:t>
      </w:r>
      <w:r w:rsidRPr="00110048" w:rsidR="00070635">
        <w:rPr>
          <w:sz w:val="22"/>
          <w:szCs w:val="22"/>
          <w:lang w:val="sr-Cyrl-CS"/>
        </w:rPr>
        <w:t>септембра</w:t>
      </w:r>
      <w:r w:rsidRPr="00110048">
        <w:rPr>
          <w:sz w:val="22"/>
          <w:szCs w:val="22"/>
          <w:lang w:val="sr-Cyrl-CS"/>
        </w:rPr>
        <w:t xml:space="preserve"> 2014. године.</w:t>
      </w:r>
    </w:p>
    <w:p w:rsidR="00673F51" w:rsidRPr="00110048" w:rsidP="00673F51">
      <w:pPr>
        <w:tabs>
          <w:tab w:val="left" w:pos="709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ab/>
      </w:r>
    </w:p>
    <w:p w:rsidR="00286643" w:rsidRPr="00110048" w:rsidP="00673F51">
      <w:pPr>
        <w:rPr>
          <w:b/>
          <w:sz w:val="22"/>
          <w:szCs w:val="22"/>
        </w:rPr>
      </w:pPr>
      <w:r w:rsidRPr="00110048">
        <w:rPr>
          <w:sz w:val="22"/>
          <w:szCs w:val="22"/>
          <w:lang w:val="sr-Cyrl-CS"/>
        </w:rPr>
        <w:tab/>
      </w:r>
      <w:r w:rsidRPr="00110048">
        <w:rPr>
          <w:sz w:val="22"/>
          <w:szCs w:val="22"/>
          <w:u w:val="single"/>
          <w:lang w:val="sr-Cyrl-CS"/>
        </w:rPr>
        <w:t>Прва тачка дневног реда</w:t>
      </w:r>
      <w:r w:rsidRPr="00110048">
        <w:rPr>
          <w:sz w:val="22"/>
          <w:szCs w:val="22"/>
        </w:rPr>
        <w:t xml:space="preserve"> </w:t>
      </w:r>
      <w:r w:rsidRPr="00110048">
        <w:rPr>
          <w:b/>
          <w:sz w:val="22"/>
          <w:szCs w:val="22"/>
        </w:rPr>
        <w:t xml:space="preserve">Разматрање Предлога закона о изменама и допунама Закона о високом образовању, у </w:t>
      </w:r>
      <w:r w:rsidRPr="00110048" w:rsidR="00070635">
        <w:rPr>
          <w:b/>
          <w:sz w:val="22"/>
          <w:szCs w:val="22"/>
        </w:rPr>
        <w:t>појединостима</w:t>
      </w:r>
      <w:r w:rsidRPr="00110048">
        <w:rPr>
          <w:b/>
          <w:sz w:val="22"/>
          <w:szCs w:val="22"/>
          <w:lang w:val="sr-Cyrl-CS"/>
        </w:rPr>
        <w:t>, који је</w:t>
      </w:r>
      <w:r w:rsidRPr="00110048">
        <w:rPr>
          <w:b/>
          <w:sz w:val="22"/>
          <w:szCs w:val="22"/>
        </w:rPr>
        <w:t xml:space="preserve"> </w:t>
      </w:r>
      <w:r w:rsidRPr="00110048">
        <w:rPr>
          <w:b/>
          <w:sz w:val="22"/>
          <w:szCs w:val="22"/>
          <w:lang w:val="sr-Cyrl-CS"/>
        </w:rPr>
        <w:t>поднела Влада (</w:t>
      </w:r>
      <w:r w:rsidRPr="00110048">
        <w:rPr>
          <w:b/>
          <w:sz w:val="22"/>
          <w:szCs w:val="22"/>
        </w:rPr>
        <w:t>број 612-2570/14, од 31</w:t>
      </w:r>
      <w:r w:rsidRPr="00110048">
        <w:rPr>
          <w:b/>
          <w:sz w:val="22"/>
          <w:szCs w:val="22"/>
        </w:rPr>
        <w:t>.</w:t>
      </w:r>
      <w:r w:rsidRPr="00110048">
        <w:rPr>
          <w:b/>
          <w:sz w:val="22"/>
          <w:szCs w:val="22"/>
        </w:rPr>
        <w:t xml:space="preserve"> јула 2014. године)</w:t>
      </w:r>
      <w:r w:rsidRPr="00110048">
        <w:rPr>
          <w:b/>
          <w:sz w:val="22"/>
          <w:szCs w:val="22"/>
          <w:lang w:val="sr-Cyrl-CS"/>
        </w:rPr>
        <w:t>.</w:t>
      </w:r>
    </w:p>
    <w:p w:rsidR="00315B5B" w:rsidRPr="00110048" w:rsidP="00673F51">
      <w:pPr>
        <w:rPr>
          <w:b/>
          <w:sz w:val="22"/>
          <w:szCs w:val="22"/>
        </w:rPr>
      </w:pPr>
    </w:p>
    <w:p w:rsidR="00315B5B" w:rsidRPr="00110048" w:rsidP="00315B5B">
      <w:pPr>
        <w:tabs>
          <w:tab w:val="left" w:pos="720"/>
          <w:tab w:val="clear" w:pos="1440"/>
        </w:tabs>
        <w:rPr>
          <w:sz w:val="22"/>
          <w:szCs w:val="22"/>
          <w:lang w:val="sr-Cyrl-CS"/>
        </w:rPr>
      </w:pPr>
      <w:r w:rsidRPr="00110048">
        <w:rPr>
          <w:b/>
          <w:sz w:val="22"/>
          <w:szCs w:val="22"/>
        </w:rPr>
        <w:tab/>
      </w:r>
      <w:r w:rsidRPr="00110048">
        <w:rPr>
          <w:sz w:val="22"/>
          <w:szCs w:val="22"/>
        </w:rPr>
        <w:t>Уводне напомене поводом ове тачке дневног рада изнео је</w:t>
      </w:r>
      <w:r w:rsidRPr="00110048">
        <w:rPr>
          <w:b/>
          <w:sz w:val="22"/>
          <w:szCs w:val="22"/>
        </w:rPr>
        <w:t xml:space="preserve"> </w:t>
      </w:r>
      <w:r w:rsidRPr="00110048">
        <w:rPr>
          <w:sz w:val="22"/>
          <w:szCs w:val="22"/>
          <w:lang w:val="sr-Cyrl-CS"/>
        </w:rPr>
        <w:t>др Срђан Вербић, министар</w:t>
      </w:r>
      <w:r w:rsidRPr="00110048">
        <w:rPr>
          <w:b/>
          <w:sz w:val="22"/>
          <w:szCs w:val="22"/>
        </w:rPr>
        <w:t xml:space="preserve"> </w:t>
      </w:r>
      <w:r w:rsidRPr="00110048">
        <w:rPr>
          <w:sz w:val="22"/>
          <w:szCs w:val="22"/>
          <w:lang w:val="sr-Cyrl-CS"/>
        </w:rPr>
        <w:t>просвете, науке и технолошког развоја.</w:t>
      </w:r>
    </w:p>
    <w:p w:rsidR="00315B5B" w:rsidRPr="00110048" w:rsidP="00673F51">
      <w:pPr>
        <w:rPr>
          <w:sz w:val="22"/>
          <w:szCs w:val="22"/>
          <w:lang w:val="sr-Cyrl-CS"/>
        </w:rPr>
      </w:pPr>
    </w:p>
    <w:p w:rsidR="00315B5B" w:rsidP="00315B5B">
      <w:pPr>
        <w:tabs>
          <w:tab w:val="left" w:pos="720"/>
          <w:tab w:val="clear" w:pos="1440"/>
        </w:tabs>
        <w:rPr>
          <w:sz w:val="22"/>
          <w:szCs w:val="22"/>
        </w:rPr>
      </w:pPr>
      <w:r w:rsidRPr="00110048">
        <w:rPr>
          <w:sz w:val="22"/>
          <w:szCs w:val="22"/>
          <w:lang w:val="sr-Cyrl-CS"/>
        </w:rPr>
        <w:tab/>
        <w:t>У дискусији су учествовали Нинослав Стојадиновић, Анамарија Вичек, Милан Кораћ, Бранко Ђуровић и Владимир Павићевић. Током дискусије, Љубиша Стојмировић, заменик председника Одбора је предложио два амандмана Одбора и образложио их.</w:t>
      </w:r>
    </w:p>
    <w:p w:rsidR="00110048" w:rsidRPr="00110048" w:rsidP="00315B5B">
      <w:pPr>
        <w:tabs>
          <w:tab w:val="left" w:pos="720"/>
          <w:tab w:val="clear" w:pos="1440"/>
        </w:tabs>
        <w:rPr>
          <w:sz w:val="22"/>
          <w:szCs w:val="22"/>
        </w:rPr>
      </w:pPr>
    </w:p>
    <w:p w:rsidR="006A6875" w:rsidRPr="00110048" w:rsidP="006A6875">
      <w:pPr>
        <w:tabs>
          <w:tab w:val="clear" w:pos="1440"/>
        </w:tabs>
        <w:jc w:val="center"/>
        <w:rPr>
          <w:b/>
          <w:noProof w:val="0"/>
          <w:sz w:val="22"/>
          <w:szCs w:val="22"/>
          <w:lang w:val="sr-Cyrl-CS"/>
        </w:rPr>
      </w:pPr>
      <w:r w:rsidRPr="00110048">
        <w:rPr>
          <w:b/>
          <w:noProof w:val="0"/>
          <w:sz w:val="22"/>
          <w:szCs w:val="22"/>
          <w:lang w:val="sr-Cyrl-CS"/>
        </w:rPr>
        <w:t>I</w:t>
      </w:r>
    </w:p>
    <w:p w:rsidR="006A6875" w:rsidRPr="00110048" w:rsidP="006A6875">
      <w:pPr>
        <w:tabs>
          <w:tab w:val="clear" w:pos="1440"/>
        </w:tabs>
        <w:ind w:firstLine="720"/>
        <w:rPr>
          <w:noProof w:val="0"/>
          <w:sz w:val="22"/>
          <w:szCs w:val="22"/>
        </w:rPr>
      </w:pPr>
      <w:r w:rsidRPr="00110048">
        <w:rPr>
          <w:noProof w:val="0"/>
          <w:sz w:val="22"/>
          <w:szCs w:val="22"/>
          <w:lang w:val="sr-Cyrl-CS"/>
        </w:rPr>
        <w:t>Након расправе, Одбор је у складу са чланом 164.</w:t>
      </w:r>
      <w:r w:rsidRPr="00110048">
        <w:rPr>
          <w:noProof w:val="0"/>
          <w:sz w:val="22"/>
          <w:szCs w:val="22"/>
        </w:rPr>
        <w:t xml:space="preserve"> став 1.</w:t>
      </w:r>
      <w:r w:rsidRPr="00110048">
        <w:rPr>
          <w:noProof w:val="0"/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110048">
        <w:rPr>
          <w:noProof w:val="0"/>
          <w:sz w:val="22"/>
          <w:szCs w:val="22"/>
        </w:rPr>
        <w:t xml:space="preserve">изменама и допунама Закона о високом образовању и </w:t>
      </w:r>
      <w:r w:rsidRPr="00110048">
        <w:rPr>
          <w:noProof w:val="0"/>
          <w:sz w:val="22"/>
          <w:szCs w:val="22"/>
          <w:lang w:val="sr-Cyrl-CS"/>
        </w:rPr>
        <w:t>одлучио</w:t>
      </w:r>
      <w:r w:rsidRPr="00110048">
        <w:rPr>
          <w:noProof w:val="0"/>
          <w:sz w:val="22"/>
          <w:szCs w:val="22"/>
        </w:rPr>
        <w:t xml:space="preserve"> </w:t>
      </w:r>
      <w:r w:rsidRPr="00110048">
        <w:rPr>
          <w:noProof w:val="0"/>
          <w:sz w:val="22"/>
          <w:szCs w:val="22"/>
          <w:lang w:val="sr-Cyrl-CS"/>
        </w:rPr>
        <w:t>да предл</w:t>
      </w:r>
      <w:r w:rsidRPr="00110048">
        <w:rPr>
          <w:noProof w:val="0"/>
          <w:sz w:val="22"/>
          <w:szCs w:val="22"/>
        </w:rPr>
        <w:t>о</w:t>
      </w:r>
      <w:r w:rsidRPr="00110048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110048">
        <w:rPr>
          <w:b/>
          <w:noProof w:val="0"/>
          <w:sz w:val="22"/>
          <w:szCs w:val="22"/>
          <w:lang w:val="sr-Cyrl-CS"/>
        </w:rPr>
        <w:t>да прихвати</w:t>
      </w:r>
      <w:r w:rsidRPr="00110048">
        <w:rPr>
          <w:noProof w:val="0"/>
          <w:sz w:val="22"/>
          <w:szCs w:val="22"/>
          <w:lang w:val="sr-Cyrl-CS"/>
        </w:rPr>
        <w:t xml:space="preserve"> следећ</w:t>
      </w:r>
      <w:r w:rsidRPr="00110048">
        <w:rPr>
          <w:noProof w:val="0"/>
          <w:sz w:val="22"/>
          <w:szCs w:val="22"/>
        </w:rPr>
        <w:t>e</w:t>
      </w:r>
      <w:r w:rsidRPr="00110048">
        <w:rPr>
          <w:noProof w:val="0"/>
          <w:sz w:val="22"/>
          <w:szCs w:val="22"/>
          <w:lang w:val="sr-Cyrl-CS"/>
        </w:rPr>
        <w:t xml:space="preserve"> амандман</w:t>
      </w:r>
      <w:r w:rsidRPr="00110048">
        <w:rPr>
          <w:noProof w:val="0"/>
          <w:sz w:val="22"/>
          <w:szCs w:val="22"/>
        </w:rPr>
        <w:t>e</w:t>
      </w:r>
      <w:r w:rsidRPr="00110048">
        <w:rPr>
          <w:noProof w:val="0"/>
          <w:sz w:val="22"/>
          <w:szCs w:val="22"/>
        </w:rPr>
        <w:t>, кој</w:t>
      </w:r>
      <w:r w:rsidRPr="00110048">
        <w:rPr>
          <w:noProof w:val="0"/>
          <w:sz w:val="22"/>
          <w:szCs w:val="22"/>
        </w:rPr>
        <w:t>e</w:t>
      </w:r>
      <w:r w:rsidRPr="00110048">
        <w:rPr>
          <w:noProof w:val="0"/>
          <w:sz w:val="22"/>
          <w:szCs w:val="22"/>
        </w:rPr>
        <w:t xml:space="preserve"> је Влада прихватила</w:t>
      </w:r>
      <w:r w:rsidRPr="00110048">
        <w:rPr>
          <w:noProof w:val="0"/>
          <w:sz w:val="22"/>
          <w:szCs w:val="22"/>
          <w:lang w:val="sr-Cyrl-CS"/>
        </w:rPr>
        <w:t xml:space="preserve">: </w:t>
      </w:r>
    </w:p>
    <w:p w:rsidR="008E779B" w:rsidRPr="00110048" w:rsidP="006A6875">
      <w:pPr>
        <w:tabs>
          <w:tab w:val="clear" w:pos="1440"/>
        </w:tabs>
        <w:ind w:firstLine="720"/>
        <w:rPr>
          <w:noProof w:val="0"/>
          <w:sz w:val="22"/>
          <w:szCs w:val="22"/>
        </w:rPr>
      </w:pP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са исправком, који је поднео народни посланик Љубиша Стојмировић;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17.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21. који су заједно поднели народни посланици Владимир Орлић и Мирјана Андрић;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39.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40. који је поднела народни посланик Злата Ђерић;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42. који су заједно поднели народни посланици Владимир Орлић и Мирјана Андрић;</w:t>
      </w:r>
    </w:p>
    <w:p w:rsidR="00315B5B" w:rsidRPr="00110048" w:rsidP="00315B5B">
      <w:pPr>
        <w:tabs>
          <w:tab w:val="clear" w:pos="1440"/>
        </w:tabs>
        <w:spacing w:after="200" w:line="276" w:lineRule="auto"/>
        <w:ind w:left="720"/>
        <w:contextualSpacing/>
        <w:jc w:val="center"/>
        <w:outlineLvl w:val="0"/>
        <w:rPr>
          <w:rFonts w:eastAsia="Calibri"/>
          <w:b/>
          <w:noProof w:val="0"/>
          <w:sz w:val="22"/>
          <w:szCs w:val="22"/>
        </w:rPr>
      </w:pPr>
      <w:r w:rsidRPr="00110048">
        <w:rPr>
          <w:rFonts w:eastAsia="Calibri"/>
          <w:b/>
          <w:noProof w:val="0"/>
          <w:sz w:val="22"/>
          <w:szCs w:val="22"/>
        </w:rPr>
        <w:t>II</w:t>
      </w:r>
    </w:p>
    <w:p w:rsidR="00315B5B" w:rsidRPr="00110048" w:rsidP="00315B5B">
      <w:pPr>
        <w:tabs>
          <w:tab w:val="clear" w:pos="1440"/>
        </w:tabs>
        <w:ind w:left="360" w:firstLine="360"/>
        <w:rPr>
          <w:noProof w:val="0"/>
          <w:sz w:val="22"/>
          <w:szCs w:val="22"/>
        </w:rPr>
      </w:pPr>
      <w:r w:rsidRPr="00110048">
        <w:rPr>
          <w:noProof w:val="0"/>
          <w:sz w:val="22"/>
          <w:szCs w:val="22"/>
          <w:lang w:val="sr-Cyrl-CS"/>
        </w:rPr>
        <w:t xml:space="preserve">Одбор је одлучио </w:t>
      </w:r>
      <w:r w:rsidRPr="00110048">
        <w:rPr>
          <w:noProof w:val="0"/>
          <w:sz w:val="22"/>
          <w:szCs w:val="22"/>
        </w:rPr>
        <w:t xml:space="preserve">након </w:t>
      </w:r>
      <w:r w:rsidRPr="00110048">
        <w:rPr>
          <w:noProof w:val="0"/>
          <w:sz w:val="22"/>
          <w:szCs w:val="22"/>
          <w:lang w:val="sr-Cyrl-CS"/>
        </w:rPr>
        <w:t xml:space="preserve">гласања да предложи Народној скупштини </w:t>
      </w:r>
      <w:r w:rsidRPr="00110048">
        <w:rPr>
          <w:b/>
          <w:noProof w:val="0"/>
          <w:sz w:val="22"/>
          <w:szCs w:val="22"/>
          <w:lang w:val="sr-Cyrl-CS"/>
        </w:rPr>
        <w:t>да одбије</w:t>
      </w:r>
      <w:r w:rsidRPr="00110048">
        <w:rPr>
          <w:noProof w:val="0"/>
          <w:sz w:val="22"/>
          <w:szCs w:val="22"/>
          <w:lang w:val="sr-Cyrl-CS"/>
        </w:rPr>
        <w:t xml:space="preserve"> следеће амандмане</w:t>
      </w:r>
      <w:r w:rsidRPr="00110048">
        <w:rPr>
          <w:noProof w:val="0"/>
          <w:sz w:val="22"/>
          <w:szCs w:val="22"/>
        </w:rPr>
        <w:t>, које није прихватила ни Влада</w:t>
      </w:r>
      <w:r w:rsidRPr="00110048">
        <w:rPr>
          <w:noProof w:val="0"/>
          <w:sz w:val="22"/>
          <w:szCs w:val="22"/>
          <w:lang w:val="sr-Cyrl-CS"/>
        </w:rPr>
        <w:t>:</w:t>
      </w:r>
    </w:p>
    <w:p w:rsidR="00315B5B" w:rsidRPr="00110048" w:rsidP="00315B5B">
      <w:pPr>
        <w:tabs>
          <w:tab w:val="clear" w:pos="1440"/>
        </w:tabs>
        <w:rPr>
          <w:noProof w:val="0"/>
          <w:sz w:val="22"/>
          <w:szCs w:val="22"/>
        </w:rPr>
      </w:pP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1. који су заједно поднели народни посланици Зоран Живковић и Владимир Павићевић;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1. који је поднео народни посланик Мирко Чикириз;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2.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су заједно поднели народни посланици Зоран Живковић и Владимир Павићевић;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који су заједно поднели народни посланици Јован Марковић и Горан Ћирић;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који су заједно поднели народни посланици Владимир Маринковић, Муамер Бачевац, Весна Бесаровић и Бранко Ђуровић;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2.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3. који су заједно поднели народни посланици Зоран Живковић и Владимир Павићевић;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3. који су заједно поднели народни посланици Јован Марковић и Горан Ћирић;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4. који су заједно поднели народни посланици Зоран Живковић и Владимир Павићевић;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4.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је поднео народни посланик Мирко Чикириз;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4. који је поднела народни посланик Злата Ђерић;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5. који су заједно поднели народни посланици Јован Марковић и Горан Ћирић;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5. који је поднео народни посланик Благоје Брадић;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5. који су заједно поднели народни посланици Сулејман Угљанин, Сабина Даздаревић, Енис Имамовић, Риза Халими и Шаип Камбери;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6.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6.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6.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7.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7.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8.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8. који су заједно поднели народни посланици Миланка Карић и Драгомир Карић;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8. који је поднела народни посланик Злата Ђерић;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9.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10.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10.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12.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13.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су заједно поднели народни посланици Сулејман Угљанин, Сабина Даздаревић, Енис Имамовић, Риза Халими и Шаип Камбери;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</w:t>
      </w:r>
      <w:r w:rsidRPr="00110048">
        <w:rPr>
          <w:rFonts w:eastAsia="Calibri"/>
          <w:noProof w:val="0"/>
          <w:sz w:val="22"/>
          <w:szCs w:val="22"/>
        </w:rPr>
        <w:t>17</w:t>
      </w:r>
      <w:r w:rsidRPr="00110048">
        <w:rPr>
          <w:rFonts w:eastAsia="Calibri"/>
          <w:noProof w:val="0"/>
          <w:sz w:val="22"/>
          <w:szCs w:val="22"/>
        </w:rPr>
        <w:t xml:space="preserve">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су заједно поднели народни посланици Милорад Мијатовић, Милена Бићанин, Љиљана Несторовић и Бранко Ђуровић;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17.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је поднео народни посланик Љубиша Стојмировић;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17.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17. који су заједно поднели народни посланици Ненад Чанак, Бојан Костреш, Олена Папуга, Нада Лазић, Ђорђе Стојшић и Дејан Чапо;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после члана 17. додаје </w:t>
      </w:r>
      <w:r w:rsidRPr="00110048">
        <w:rPr>
          <w:rFonts w:eastAsia="Calibri"/>
          <w:noProof w:val="0"/>
          <w:sz w:val="22"/>
          <w:szCs w:val="22"/>
        </w:rPr>
        <w:t xml:space="preserve">se </w:t>
      </w:r>
      <w:r w:rsidRPr="00110048">
        <w:rPr>
          <w:rFonts w:eastAsia="Calibri"/>
          <w:noProof w:val="0"/>
          <w:sz w:val="22"/>
          <w:szCs w:val="22"/>
        </w:rPr>
        <w:t>нови члан 17а,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18.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18.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23. који је поднела народни посланик Јована Јовановић;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24.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24.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24. који је поднео народни посланик Милан Кораћ;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26.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26.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28. </w:t>
      </w:r>
      <w:r w:rsidRPr="00110048">
        <w:rPr>
          <w:rFonts w:eastAsia="Calibri"/>
          <w:b/>
          <w:noProof w:val="0"/>
          <w:sz w:val="22"/>
          <w:szCs w:val="22"/>
        </w:rPr>
        <w:t>са исправком</w:t>
      </w:r>
      <w:r w:rsidRPr="00110048">
        <w:rPr>
          <w:rFonts w:eastAsia="Calibri"/>
          <w:noProof w:val="0"/>
          <w:sz w:val="22"/>
          <w:szCs w:val="22"/>
        </w:rPr>
        <w:t>, који су заједно поднели народни посланици Сулејман Угљанин, Сабина Даздаревић, Енис Имамовић, Риза Халими и Шаип Камбери;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30. који је поднела народни посланик Јована Јовановић;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32. који су заједно поднели народни посланици Дејан Николић, Весна Мартиновић, Борислав Стефановић и Александра Јерков;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32. који су у истоветном тексту поднели заједно народни посланици Ненад Чанак, Бојан Костреш, Олена Папуга, Нада Лазић, Ђорђе Стојшић и Дејан Чапо и народни посланик Јована Јовановић;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35. који је поднео народни посланик Балша Божовић;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36.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37.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38.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40.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41.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42. који су заједно поднели народни посланици Нинослав Стојадиновић и Јанко Веселиновић;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на члан 44. </w:t>
      </w:r>
      <w:r w:rsidRPr="00110048">
        <w:rPr>
          <w:rFonts w:eastAsia="Calibri"/>
          <w:b/>
          <w:noProof w:val="0"/>
          <w:sz w:val="22"/>
          <w:szCs w:val="22"/>
        </w:rPr>
        <w:t>са исправкама</w:t>
      </w:r>
      <w:r w:rsidRPr="00110048">
        <w:rPr>
          <w:rFonts w:eastAsia="Calibri"/>
          <w:noProof w:val="0"/>
          <w:sz w:val="22"/>
          <w:szCs w:val="22"/>
        </w:rPr>
        <w:t>, који је поднео народни посланик Мирко Чикириз;</w:t>
      </w:r>
    </w:p>
    <w:p w:rsidR="00315B5B" w:rsidRPr="00110048" w:rsidP="00315B5B">
      <w:pPr>
        <w:numPr>
          <w:ilvl w:val="0"/>
          <w:numId w:val="2"/>
        </w:num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на члан 44. који је поднео народни посланик Балша Божовић;</w:t>
      </w:r>
    </w:p>
    <w:p w:rsidR="00AA21BE" w:rsidRPr="00110048" w:rsidP="00315B5B">
      <w:pPr>
        <w:tabs>
          <w:tab w:val="clear" w:pos="1440"/>
        </w:tabs>
        <w:jc w:val="center"/>
        <w:rPr>
          <w:b/>
          <w:noProof w:val="0"/>
          <w:sz w:val="22"/>
          <w:szCs w:val="22"/>
        </w:rPr>
      </w:pPr>
      <w:r w:rsidRPr="00110048">
        <w:rPr>
          <w:b/>
          <w:noProof w:val="0"/>
          <w:sz w:val="22"/>
          <w:szCs w:val="22"/>
        </w:rPr>
        <w:t xml:space="preserve">     </w:t>
      </w:r>
    </w:p>
    <w:p w:rsidR="00315B5B" w:rsidRPr="00110048" w:rsidP="00315B5B">
      <w:pPr>
        <w:tabs>
          <w:tab w:val="clear" w:pos="1440"/>
        </w:tabs>
        <w:jc w:val="center"/>
        <w:rPr>
          <w:b/>
          <w:noProof w:val="0"/>
          <w:sz w:val="22"/>
          <w:szCs w:val="22"/>
        </w:rPr>
      </w:pPr>
      <w:r w:rsidRPr="00110048">
        <w:rPr>
          <w:b/>
          <w:noProof w:val="0"/>
          <w:sz w:val="22"/>
          <w:szCs w:val="22"/>
        </w:rPr>
        <w:t>III</w:t>
      </w:r>
    </w:p>
    <w:p w:rsidR="00315B5B" w:rsidRPr="00110048" w:rsidP="008E779B">
      <w:pPr>
        <w:tabs>
          <w:tab w:val="clear" w:pos="1440"/>
        </w:tabs>
        <w:rPr>
          <w:noProof w:val="0"/>
          <w:sz w:val="22"/>
          <w:szCs w:val="22"/>
        </w:rPr>
      </w:pPr>
      <w:r w:rsidRPr="00110048">
        <w:rPr>
          <w:noProof w:val="0"/>
          <w:sz w:val="22"/>
          <w:szCs w:val="22"/>
          <w:lang w:val="sr-Cyrl-CS"/>
        </w:rPr>
        <w:tab/>
        <w:t xml:space="preserve">Одбор је, </w:t>
      </w:r>
      <w:r w:rsidRPr="00110048" w:rsidR="00131CBD">
        <w:rPr>
          <w:sz w:val="22"/>
          <w:szCs w:val="22"/>
        </w:rPr>
        <w:t xml:space="preserve">на предлог </w:t>
      </w:r>
      <w:r w:rsidRPr="00110048" w:rsidR="00131CBD">
        <w:rPr>
          <w:rFonts w:eastAsia="Calibri"/>
          <w:noProof w:val="0"/>
          <w:sz w:val="22"/>
          <w:szCs w:val="22"/>
        </w:rPr>
        <w:t>Љубише Стојмировића</w:t>
      </w:r>
      <w:r w:rsidRPr="00110048" w:rsidR="00131CBD">
        <w:rPr>
          <w:sz w:val="22"/>
          <w:szCs w:val="22"/>
        </w:rPr>
        <w:t xml:space="preserve">, заменика председника </w:t>
      </w:r>
      <w:r w:rsidRPr="00110048" w:rsidR="00131CBD">
        <w:rPr>
          <w:b/>
          <w:sz w:val="22"/>
          <w:szCs w:val="22"/>
        </w:rPr>
        <w:t>Одбора,</w:t>
      </w:r>
      <w:r w:rsidRPr="00110048" w:rsidR="00131CBD">
        <w:rPr>
          <w:b/>
          <w:noProof w:val="0"/>
          <w:sz w:val="22"/>
          <w:szCs w:val="22"/>
          <w:lang w:val="sr-Cyrl-CS"/>
        </w:rPr>
        <w:t xml:space="preserve"> </w:t>
      </w:r>
      <w:r w:rsidRPr="00110048">
        <w:rPr>
          <w:b/>
          <w:noProof w:val="0"/>
          <w:sz w:val="22"/>
          <w:szCs w:val="22"/>
          <w:lang w:val="sr-Cyrl-CS"/>
        </w:rPr>
        <w:t>у складу са чланом 1</w:t>
      </w:r>
      <w:r w:rsidRPr="00110048" w:rsidR="006A6875">
        <w:rPr>
          <w:b/>
          <w:noProof w:val="0"/>
          <w:sz w:val="22"/>
          <w:szCs w:val="22"/>
        </w:rPr>
        <w:t>57</w:t>
      </w:r>
      <w:r w:rsidRPr="00110048" w:rsidR="006A6875">
        <w:rPr>
          <w:b/>
          <w:noProof w:val="0"/>
          <w:sz w:val="22"/>
          <w:szCs w:val="22"/>
          <w:lang w:val="sr-Cyrl-CS"/>
        </w:rPr>
        <w:t xml:space="preserve">. став </w:t>
      </w:r>
      <w:r w:rsidRPr="00110048" w:rsidR="006A6875">
        <w:rPr>
          <w:b/>
          <w:noProof w:val="0"/>
          <w:sz w:val="22"/>
          <w:szCs w:val="22"/>
        </w:rPr>
        <w:t>6</w:t>
      </w:r>
      <w:r w:rsidRPr="00110048">
        <w:rPr>
          <w:b/>
          <w:noProof w:val="0"/>
          <w:sz w:val="22"/>
          <w:szCs w:val="22"/>
          <w:lang w:val="sr-Cyrl-CS"/>
        </w:rPr>
        <w:t>.</w:t>
      </w:r>
      <w:r w:rsidRPr="00110048">
        <w:rPr>
          <w:noProof w:val="0"/>
          <w:sz w:val="22"/>
          <w:szCs w:val="22"/>
          <w:lang w:val="sr-Cyrl-CS"/>
        </w:rPr>
        <w:t xml:space="preserve"> </w:t>
      </w:r>
      <w:r w:rsidRPr="00110048" w:rsidR="006A6875">
        <w:rPr>
          <w:noProof w:val="0"/>
          <w:sz w:val="22"/>
          <w:szCs w:val="22"/>
        </w:rPr>
        <w:t xml:space="preserve"> </w:t>
      </w:r>
      <w:r w:rsidRPr="00110048">
        <w:rPr>
          <w:noProof w:val="0"/>
          <w:sz w:val="22"/>
          <w:szCs w:val="22"/>
          <w:lang w:val="sr-Cyrl-CS"/>
        </w:rPr>
        <w:t xml:space="preserve">Пословника Народне скупштине, након гласања, </w:t>
      </w:r>
      <w:r w:rsidRPr="00110048">
        <w:rPr>
          <w:b/>
          <w:noProof w:val="0"/>
          <w:sz w:val="22"/>
          <w:szCs w:val="22"/>
          <w:lang w:val="sr-Cyrl-CS"/>
        </w:rPr>
        <w:t xml:space="preserve">одлучио </w:t>
      </w:r>
      <w:r w:rsidRPr="00110048" w:rsidR="00996E59">
        <w:rPr>
          <w:sz w:val="22"/>
          <w:szCs w:val="22"/>
        </w:rPr>
        <w:t xml:space="preserve">већином гласова </w:t>
      </w:r>
      <w:r w:rsidRPr="00110048" w:rsidR="00996E59">
        <w:rPr>
          <w:sz w:val="22"/>
          <w:szCs w:val="22"/>
        </w:rPr>
        <w:t xml:space="preserve">(11 гласова за, 2 није гласало) </w:t>
      </w:r>
      <w:r w:rsidRPr="00110048">
        <w:rPr>
          <w:b/>
          <w:noProof w:val="0"/>
          <w:sz w:val="22"/>
          <w:szCs w:val="22"/>
          <w:lang w:val="sr-Cyrl-CS"/>
        </w:rPr>
        <w:t>да поднесе амандмане на чл. 17. и 36.</w:t>
      </w:r>
      <w:r w:rsidRPr="00110048">
        <w:rPr>
          <w:noProof w:val="0"/>
          <w:sz w:val="22"/>
          <w:szCs w:val="22"/>
          <w:lang w:val="sr-Cyrl-CS"/>
        </w:rPr>
        <w:t xml:space="preserve">  Предлога закона о изменама и допунама Закона о високом образовању</w:t>
      </w:r>
      <w:r w:rsidRPr="00110048" w:rsidR="00131CBD">
        <w:rPr>
          <w:noProof w:val="0"/>
          <w:sz w:val="22"/>
          <w:szCs w:val="22"/>
          <w:lang w:val="sr-Cyrl-CS"/>
        </w:rPr>
        <w:t>, који гласе:</w:t>
      </w:r>
    </w:p>
    <w:p w:rsidR="00AA21BE" w:rsidRPr="00110048" w:rsidP="00131CBD">
      <w:pPr>
        <w:tabs>
          <w:tab w:val="clear" w:pos="1440"/>
        </w:tabs>
        <w:jc w:val="center"/>
        <w:rPr>
          <w:rFonts w:eastAsia="Calibri"/>
          <w:noProof w:val="0"/>
          <w:sz w:val="22"/>
          <w:szCs w:val="22"/>
          <w:lang w:val="sr-Cyrl-CS"/>
        </w:rPr>
      </w:pPr>
    </w:p>
    <w:p w:rsidR="00131CBD" w:rsidRPr="00110048" w:rsidP="00131CBD">
      <w:pPr>
        <w:tabs>
          <w:tab w:val="clear" w:pos="1440"/>
        </w:tabs>
        <w:jc w:val="center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 xml:space="preserve">АМАНДМАН </w:t>
      </w:r>
      <w:r w:rsidRPr="00110048">
        <w:rPr>
          <w:rFonts w:eastAsia="Calibri"/>
          <w:noProof w:val="0"/>
          <w:sz w:val="22"/>
          <w:szCs w:val="22"/>
        </w:rPr>
        <w:t>I</w:t>
      </w:r>
    </w:p>
    <w:p w:rsidR="00131CBD" w:rsidRPr="00110048" w:rsidP="00131CBD">
      <w:pPr>
        <w:tabs>
          <w:tab w:val="clear" w:pos="1440"/>
        </w:tabs>
        <w:jc w:val="center"/>
        <w:rPr>
          <w:rFonts w:eastAsia="Calibri"/>
          <w:noProof w:val="0"/>
          <w:sz w:val="22"/>
          <w:szCs w:val="22"/>
        </w:rPr>
      </w:pPr>
    </w:p>
    <w:p w:rsidR="00131CBD" w:rsidRPr="00110048" w:rsidP="00131CBD">
      <w:pPr>
        <w:tabs>
          <w:tab w:val="clear" w:pos="1440"/>
        </w:tabs>
        <w:ind w:firstLine="720"/>
        <w:jc w:val="center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 xml:space="preserve">У члан 17. Предлога закона, после става 1. додаје се нови став 2. који гласи: </w:t>
      </w:r>
    </w:p>
    <w:p w:rsidR="00131CBD" w:rsidRPr="00110048" w:rsidP="00131CBD">
      <w:pPr>
        <w:tabs>
          <w:tab w:val="clear" w:pos="1440"/>
        </w:tabs>
        <w:jc w:val="center"/>
        <w:rPr>
          <w:rFonts w:eastAsia="Calibri"/>
          <w:noProof w:val="0"/>
          <w:sz w:val="22"/>
          <w:szCs w:val="22"/>
          <w:lang w:val="sr-Cyrl-CS"/>
        </w:rPr>
      </w:pPr>
    </w:p>
    <w:p w:rsidR="00131CBD" w:rsidRPr="00110048" w:rsidP="00131CBD">
      <w:pPr>
        <w:tabs>
          <w:tab w:val="clear" w:pos="1440"/>
        </w:tabs>
        <w:spacing w:line="259" w:lineRule="auto"/>
        <w:jc w:val="left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 xml:space="preserve">              После става 5. додају се ст. 6. и 7. који гласе:</w:t>
      </w:r>
    </w:p>
    <w:p w:rsidR="00131CBD" w:rsidRPr="00110048" w:rsidP="00110048">
      <w:pPr>
        <w:tabs>
          <w:tab w:val="clear" w:pos="1440"/>
        </w:tabs>
        <w:spacing w:line="259" w:lineRule="auto"/>
        <w:jc w:val="left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ab/>
        <w:t>„Члан САНУ у радном саставу, који је пре пензионисања имао наставно или научно звање, може учествовати у извођењу свих облика наставе на докторским академским студијама, бити ментор и члан комисија у поступку израде и одбране докторске дисертације, бити члан комисије за припремање предлога за избор наставника универзитета и учествовати у научноистраживачком раду.</w:t>
      </w:r>
    </w:p>
    <w:p w:rsidR="00131CBD" w:rsidRPr="00110048" w:rsidP="00131CBD">
      <w:pPr>
        <w:tabs>
          <w:tab w:val="clear" w:pos="1440"/>
        </w:tabs>
        <w:ind w:firstLine="720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>Права и обавезе лица из става 6. овог члана уређују се уговором о ангажовању  за извођење наставе. ”</w:t>
      </w:r>
    </w:p>
    <w:p w:rsidR="00131CBD" w:rsidRPr="00110048" w:rsidP="00131CBD">
      <w:pPr>
        <w:tabs>
          <w:tab w:val="clear" w:pos="1440"/>
        </w:tabs>
        <w:spacing w:after="160" w:line="259" w:lineRule="auto"/>
        <w:jc w:val="center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О б р а з л о ж е њ е</w:t>
      </w:r>
    </w:p>
    <w:p w:rsidR="00131CBD" w:rsidRPr="00110048" w:rsidP="00131CBD">
      <w:pPr>
        <w:tabs>
          <w:tab w:val="clear" w:pos="1440"/>
        </w:tabs>
        <w:ind w:firstLine="720"/>
        <w:rPr>
          <w:rFonts w:ascii="Calibri" w:eastAsia="Calibri" w:hAnsi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 xml:space="preserve">Предложеним амандманом за став 2. у члану 67. </w:t>
      </w:r>
      <w:r w:rsidRPr="00110048">
        <w:rPr>
          <w:rFonts w:eastAsia="Calibri"/>
          <w:noProof w:val="0"/>
          <w:sz w:val="22"/>
          <w:szCs w:val="22"/>
        </w:rPr>
        <w:t>даје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правни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основ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да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наставник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 xml:space="preserve">или научник </w:t>
      </w:r>
      <w:r w:rsidRPr="00110048">
        <w:rPr>
          <w:rFonts w:eastAsia="Calibri"/>
          <w:noProof w:val="0"/>
          <w:sz w:val="22"/>
          <w:szCs w:val="22"/>
        </w:rPr>
        <w:t>који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је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изабран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звањ</w:t>
      </w:r>
      <w:r w:rsidRPr="00110048">
        <w:rPr>
          <w:rFonts w:eastAsia="Calibri"/>
          <w:noProof w:val="0"/>
          <w:sz w:val="22"/>
          <w:szCs w:val="22"/>
        </w:rPr>
        <w:t>е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осим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учествовања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извођењу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свих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облика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наставе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академским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студијама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трећег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степена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буде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ментор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члан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комисија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поступку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израде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одбране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дисертација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тим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студијама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као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члан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комисије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за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припремање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предлога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за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избор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наставника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универзитета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да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учествује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научноистраживачком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раду</w:t>
      </w:r>
      <w:r w:rsidRPr="00110048">
        <w:rPr>
          <w:rFonts w:eastAsia="Calibri"/>
          <w:noProof w:val="0"/>
          <w:sz w:val="22"/>
          <w:szCs w:val="22"/>
        </w:rPr>
        <w:t xml:space="preserve">, а </w:t>
      </w:r>
      <w:r w:rsidRPr="00110048">
        <w:rPr>
          <w:rFonts w:eastAsia="Calibri"/>
          <w:noProof w:val="0"/>
          <w:sz w:val="22"/>
          <w:szCs w:val="22"/>
        </w:rPr>
        <w:t>имајући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виду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да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ово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звање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додељује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изузетно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односно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малом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броју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редовних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професора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који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се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посебно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истакли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својим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научним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односно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уметничким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радом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стекли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међународну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репутацију</w:t>
      </w:r>
      <w:r w:rsidRPr="00110048">
        <w:rPr>
          <w:rFonts w:eastAsia="Calibri"/>
          <w:noProof w:val="0"/>
          <w:sz w:val="22"/>
          <w:szCs w:val="22"/>
        </w:rPr>
        <w:t xml:space="preserve"> и </w:t>
      </w:r>
      <w:r w:rsidRPr="00110048">
        <w:rPr>
          <w:rFonts w:eastAsia="Calibri"/>
          <w:noProof w:val="0"/>
          <w:sz w:val="22"/>
          <w:szCs w:val="22"/>
        </w:rPr>
        <w:t>постигли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резултате</w:t>
      </w:r>
      <w:r w:rsidRPr="00110048">
        <w:rPr>
          <w:rFonts w:eastAsia="Calibri"/>
          <w:noProof w:val="0"/>
          <w:sz w:val="22"/>
          <w:szCs w:val="22"/>
        </w:rPr>
        <w:t xml:space="preserve"> у </w:t>
      </w:r>
      <w:r w:rsidRPr="00110048">
        <w:rPr>
          <w:rFonts w:eastAsia="Calibri"/>
          <w:noProof w:val="0"/>
          <w:sz w:val="22"/>
          <w:szCs w:val="22"/>
        </w:rPr>
        <w:t>обезбеђивању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наставно-научног</w:t>
      </w:r>
      <w:r w:rsidRPr="00110048">
        <w:rPr>
          <w:rFonts w:eastAsia="Calibri"/>
          <w:noProof w:val="0"/>
          <w:sz w:val="22"/>
          <w:szCs w:val="22"/>
        </w:rPr>
        <w:t xml:space="preserve">, </w:t>
      </w:r>
      <w:r w:rsidRPr="00110048">
        <w:rPr>
          <w:rFonts w:eastAsia="Calibri"/>
          <w:noProof w:val="0"/>
          <w:sz w:val="22"/>
          <w:szCs w:val="22"/>
        </w:rPr>
        <w:t>односно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наставно-уметничког</w:t>
      </w:r>
      <w:r w:rsidRPr="00110048">
        <w:rPr>
          <w:rFonts w:eastAsia="Calibri"/>
          <w:noProof w:val="0"/>
          <w:sz w:val="22"/>
          <w:szCs w:val="22"/>
        </w:rPr>
        <w:t xml:space="preserve"> </w:t>
      </w:r>
      <w:r w:rsidRPr="00110048">
        <w:rPr>
          <w:rFonts w:eastAsia="Calibri"/>
          <w:noProof w:val="0"/>
          <w:sz w:val="22"/>
          <w:szCs w:val="22"/>
        </w:rPr>
        <w:t>подмлатка</w:t>
      </w:r>
      <w:r w:rsidRPr="00110048">
        <w:rPr>
          <w:rFonts w:eastAsia="Calibri"/>
          <w:noProof w:val="0"/>
          <w:sz w:val="22"/>
          <w:szCs w:val="22"/>
        </w:rPr>
        <w:t>.</w:t>
      </w:r>
    </w:p>
    <w:p w:rsidR="00131CBD" w:rsidRPr="00110048" w:rsidP="00131CBD">
      <w:pPr>
        <w:tabs>
          <w:tab w:val="left" w:pos="720"/>
          <w:tab w:val="clear" w:pos="1440"/>
        </w:tabs>
        <w:spacing w:after="160" w:line="259" w:lineRule="auto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ab/>
        <w:t>Предложеним амандманом за ст. 5. и 6. такође се омогућава академицима, који су пре пензионисања имали имали наставно или научно звање, наставак рада на докторским студијама и осталим активностима везаним за изборе наставника и припреме и одбране докторских дисертација. Овај предлог  је оправдан с обзиром да својим академским и научним радом академици у знатној мери могу подићи квалитет докторских студија.</w:t>
      </w:r>
    </w:p>
    <w:p w:rsidR="00131CBD" w:rsidRPr="00110048" w:rsidP="00131CBD">
      <w:pPr>
        <w:tabs>
          <w:tab w:val="clear" w:pos="1440"/>
        </w:tabs>
        <w:spacing w:after="160" w:line="259" w:lineRule="auto"/>
        <w:jc w:val="center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 xml:space="preserve">АМАНДМАН </w:t>
      </w:r>
      <w:r w:rsidRPr="00110048">
        <w:rPr>
          <w:rFonts w:eastAsia="Calibri"/>
          <w:noProof w:val="0"/>
          <w:sz w:val="22"/>
          <w:szCs w:val="22"/>
        </w:rPr>
        <w:t>II</w:t>
      </w:r>
    </w:p>
    <w:p w:rsidR="00131CBD" w:rsidRPr="00110048" w:rsidP="00131CBD">
      <w:pPr>
        <w:tabs>
          <w:tab w:val="clear" w:pos="1440"/>
        </w:tabs>
        <w:ind w:left="720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>У члану 36. Предлога закона додаје се став 2. који гласи:</w:t>
      </w:r>
      <w:r w:rsidRPr="00110048">
        <w:rPr>
          <w:rFonts w:eastAsia="Calibri"/>
          <w:noProof w:val="0"/>
          <w:sz w:val="22"/>
          <w:szCs w:val="22"/>
          <w:lang w:val="sr-Cyrl-CS"/>
        </w:rPr>
        <w:tab/>
      </w:r>
    </w:p>
    <w:p w:rsidR="00131CBD" w:rsidRPr="00110048" w:rsidP="00131CBD">
      <w:pPr>
        <w:tabs>
          <w:tab w:val="clear" w:pos="1440"/>
        </w:tabs>
        <w:ind w:firstLine="720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  <w:lang w:val="sr-Cyrl-CS"/>
        </w:rPr>
        <w:t>„Влада ће у року од шест месеци дана од дана ступања на снагу овог закона донети акт којим ће на посебан начин уредити признавање високошколских исправа и вредновањe студијских програма универзитета са територије Аутономне покрајине Косово и Метохија који обављају делатност у складу са Резолуцијом 1244 Савета безбедности Уједињених нација,</w:t>
      </w:r>
      <w:r w:rsidRPr="00110048">
        <w:rPr>
          <w:rFonts w:ascii="Calibri" w:eastAsia="Calibri" w:hAnsi="Calibri"/>
          <w:noProof w:val="0"/>
          <w:sz w:val="22"/>
          <w:szCs w:val="22"/>
          <w:lang w:val="sr-Cyrl-CS"/>
        </w:rPr>
        <w:t xml:space="preserve"> </w:t>
      </w:r>
      <w:r w:rsidRPr="00110048">
        <w:rPr>
          <w:rFonts w:eastAsia="Calibri"/>
          <w:noProof w:val="0"/>
          <w:sz w:val="22"/>
          <w:szCs w:val="22"/>
          <w:lang w:val="sr-Cyrl-CS"/>
        </w:rPr>
        <w:t>као и друга питања од значаја за утврђивање права у погледу наставка образовања, односно запошљавања ималаца  високошколских исправа са територије Аутономне покрајине Косово и Метохија.”</w:t>
      </w:r>
    </w:p>
    <w:p w:rsidR="00131CBD" w:rsidRPr="00110048" w:rsidP="00131CBD">
      <w:pPr>
        <w:tabs>
          <w:tab w:val="clear" w:pos="1440"/>
        </w:tabs>
        <w:ind w:firstLine="1440"/>
        <w:rPr>
          <w:rFonts w:eastAsia="Calibri"/>
          <w:strike/>
          <w:noProof w:val="0"/>
          <w:sz w:val="22"/>
          <w:szCs w:val="22"/>
        </w:rPr>
      </w:pPr>
    </w:p>
    <w:p w:rsidR="00131CBD" w:rsidRPr="00110048" w:rsidP="00131CBD">
      <w:pPr>
        <w:tabs>
          <w:tab w:val="clear" w:pos="1440"/>
        </w:tabs>
        <w:spacing w:after="160" w:line="259" w:lineRule="auto"/>
        <w:jc w:val="center"/>
        <w:rPr>
          <w:rFonts w:eastAsia="Calibri"/>
          <w:noProof w:val="0"/>
          <w:sz w:val="22"/>
          <w:szCs w:val="22"/>
        </w:rPr>
      </w:pPr>
      <w:r w:rsidRPr="00110048">
        <w:rPr>
          <w:rFonts w:eastAsia="Calibri"/>
          <w:noProof w:val="0"/>
          <w:sz w:val="22"/>
          <w:szCs w:val="22"/>
        </w:rPr>
        <w:t>О б р а з л о ж е њ е</w:t>
      </w:r>
    </w:p>
    <w:p w:rsidR="00131CBD" w:rsidRPr="00110048" w:rsidP="00131CBD">
      <w:pPr>
        <w:tabs>
          <w:tab w:val="left" w:pos="720"/>
          <w:tab w:val="clear" w:pos="1440"/>
        </w:tabs>
        <w:spacing w:after="160" w:line="259" w:lineRule="auto"/>
        <w:rPr>
          <w:rFonts w:eastAsia="Calibri"/>
          <w:noProof w:val="0"/>
          <w:sz w:val="22"/>
          <w:szCs w:val="22"/>
          <w:lang w:val="sr-Cyrl-CS"/>
        </w:rPr>
      </w:pPr>
      <w:r w:rsidRPr="00110048">
        <w:rPr>
          <w:rFonts w:eastAsia="Calibri"/>
          <w:noProof w:val="0"/>
          <w:sz w:val="22"/>
          <w:szCs w:val="22"/>
        </w:rPr>
        <w:tab/>
        <w:t xml:space="preserve">Амандман се предлаже ради утврђивања правног основа у закону да се донесе акт којим ће се на посебан начин уредити начин </w:t>
      </w:r>
      <w:r w:rsidRPr="00110048">
        <w:rPr>
          <w:rFonts w:eastAsia="Calibri"/>
          <w:noProof w:val="0"/>
          <w:sz w:val="22"/>
          <w:szCs w:val="22"/>
          <w:lang w:val="sr-Cyrl-CS"/>
        </w:rPr>
        <w:t xml:space="preserve">признавањa високошколских исправа и вредновањa студијских програма универзитета са територије Аутономне покрајине Косово и Метохија који  обављају делатност у складу са Резолуцијом 1244 Савета безбедности Уједињених нација, као и друга питања од значаја за утврђивање права у погледу наставка образовања, односно запошљавања ималаца  високошколских исправа са територије Аутономне покрајине Косово и Метохија, с обзиром на чињеницу да  ће Уредба по којој се сада врши наведено признавање престати да важи </w:t>
      </w:r>
      <w:r w:rsidRPr="00110048">
        <w:rPr>
          <w:rFonts w:eastAsia="Calibri"/>
          <w:noProof w:val="0"/>
          <w:sz w:val="22"/>
          <w:szCs w:val="22"/>
          <w:lang w:val="sr-Cyrl-CS"/>
        </w:rPr>
        <w:t xml:space="preserve">даном објављивања Одлуке Уставног суда Републике Србије која је донета на седници од 30. априла 2014. године. </w:t>
      </w:r>
    </w:p>
    <w:p w:rsidR="00315B5B" w:rsidRPr="00110048" w:rsidP="00315B5B">
      <w:pPr>
        <w:tabs>
          <w:tab w:val="clear" w:pos="1440"/>
        </w:tabs>
        <w:ind w:firstLine="720"/>
        <w:rPr>
          <w:sz w:val="22"/>
          <w:szCs w:val="22"/>
        </w:rPr>
      </w:pPr>
      <w:r w:rsidRPr="00110048">
        <w:rPr>
          <w:b/>
          <w:noProof w:val="0"/>
          <w:sz w:val="22"/>
          <w:szCs w:val="22"/>
          <w:lang w:val="sr-Cyrl-CS"/>
        </w:rPr>
        <w:t>Д</w:t>
      </w:r>
      <w:r w:rsidRPr="00110048" w:rsidR="00131CBD">
        <w:rPr>
          <w:b/>
          <w:sz w:val="22"/>
          <w:szCs w:val="22"/>
          <w:lang w:val="sr-Cyrl-CS"/>
        </w:rPr>
        <w:t xml:space="preserve">р Срђан Вербић, </w:t>
      </w:r>
      <w:r w:rsidRPr="00110048">
        <w:rPr>
          <w:b/>
          <w:noProof w:val="0"/>
          <w:sz w:val="22"/>
          <w:szCs w:val="22"/>
          <w:lang w:val="sr-Cyrl-CS"/>
        </w:rPr>
        <w:t>представник прадлагача закона</w:t>
      </w:r>
      <w:r w:rsidRPr="00110048">
        <w:rPr>
          <w:noProof w:val="0"/>
          <w:sz w:val="22"/>
          <w:szCs w:val="22"/>
          <w:lang w:val="sr-Cyrl-CS"/>
        </w:rPr>
        <w:t xml:space="preserve"> </w:t>
      </w:r>
      <w:r w:rsidRPr="00110048">
        <w:rPr>
          <w:b/>
          <w:sz w:val="22"/>
          <w:szCs w:val="22"/>
        </w:rPr>
        <w:t>прихватио је амандман</w:t>
      </w:r>
      <w:r w:rsidRPr="00110048">
        <w:rPr>
          <w:b/>
          <w:sz w:val="22"/>
          <w:szCs w:val="22"/>
        </w:rPr>
        <w:t>е</w:t>
      </w:r>
      <w:r w:rsidRPr="00110048">
        <w:rPr>
          <w:b/>
          <w:sz w:val="22"/>
          <w:szCs w:val="22"/>
        </w:rPr>
        <w:t xml:space="preserve"> Одбора</w:t>
      </w:r>
      <w:r w:rsidRPr="00110048">
        <w:rPr>
          <w:sz w:val="22"/>
          <w:szCs w:val="22"/>
        </w:rPr>
        <w:t xml:space="preserve"> на чл</w:t>
      </w:r>
      <w:r w:rsidRPr="00110048" w:rsidR="008E779B">
        <w:rPr>
          <w:sz w:val="22"/>
          <w:szCs w:val="22"/>
        </w:rPr>
        <w:t>.</w:t>
      </w:r>
      <w:r w:rsidRPr="00110048">
        <w:rPr>
          <w:sz w:val="22"/>
          <w:szCs w:val="22"/>
        </w:rPr>
        <w:t xml:space="preserve"> 1</w:t>
      </w:r>
      <w:r w:rsidRPr="00110048">
        <w:rPr>
          <w:sz w:val="22"/>
          <w:szCs w:val="22"/>
        </w:rPr>
        <w:t>7</w:t>
      </w:r>
      <w:r w:rsidRPr="00110048">
        <w:rPr>
          <w:sz w:val="22"/>
          <w:szCs w:val="22"/>
        </w:rPr>
        <w:t>.</w:t>
      </w:r>
      <w:r w:rsidRPr="00110048">
        <w:rPr>
          <w:sz w:val="22"/>
          <w:szCs w:val="22"/>
        </w:rPr>
        <w:t xml:space="preserve"> и чл</w:t>
      </w:r>
      <w:r w:rsidRPr="00110048" w:rsidR="008E779B">
        <w:rPr>
          <w:sz w:val="22"/>
          <w:szCs w:val="22"/>
        </w:rPr>
        <w:t>.</w:t>
      </w:r>
      <w:r w:rsidRPr="00110048">
        <w:rPr>
          <w:sz w:val="22"/>
          <w:szCs w:val="22"/>
        </w:rPr>
        <w:t xml:space="preserve"> 36.</w:t>
      </w:r>
      <w:r w:rsidRPr="00110048">
        <w:rPr>
          <w:sz w:val="22"/>
          <w:szCs w:val="22"/>
        </w:rPr>
        <w:t xml:space="preserve"> Предлога закона</w:t>
      </w:r>
      <w:r w:rsidRPr="00110048">
        <w:rPr>
          <w:sz w:val="22"/>
          <w:szCs w:val="22"/>
        </w:rPr>
        <w:t>.</w:t>
      </w:r>
      <w:r w:rsidRPr="00110048" w:rsidR="008E779B">
        <w:rPr>
          <w:sz w:val="22"/>
          <w:szCs w:val="22"/>
        </w:rPr>
        <w:t>.</w:t>
      </w:r>
    </w:p>
    <w:p w:rsidR="00FF66B2" w:rsidRPr="00110048" w:rsidP="00315B5B">
      <w:pPr>
        <w:tabs>
          <w:tab w:val="clear" w:pos="1440"/>
        </w:tabs>
        <w:ind w:firstLine="720"/>
        <w:rPr>
          <w:noProof w:val="0"/>
          <w:sz w:val="22"/>
          <w:szCs w:val="22"/>
        </w:rPr>
      </w:pPr>
    </w:p>
    <w:p w:rsidR="00315B5B" w:rsidRPr="00110048" w:rsidP="00131CBD">
      <w:pPr>
        <w:tabs>
          <w:tab w:val="left" w:pos="810"/>
          <w:tab w:val="clear" w:pos="1440"/>
        </w:tabs>
        <w:rPr>
          <w:noProof w:val="0"/>
          <w:sz w:val="22"/>
          <w:szCs w:val="22"/>
        </w:rPr>
      </w:pPr>
      <w:r w:rsidRPr="00110048">
        <w:rPr>
          <w:noProof w:val="0"/>
          <w:sz w:val="22"/>
          <w:szCs w:val="22"/>
          <w:lang w:val="sr-Cyrl-CS"/>
        </w:rPr>
        <w:tab/>
      </w:r>
      <w:r w:rsidRPr="00110048">
        <w:rPr>
          <w:noProof w:val="0"/>
          <w:sz w:val="22"/>
          <w:szCs w:val="22"/>
          <w:lang w:val="sr-Cyrl-CS"/>
        </w:rPr>
        <w:t xml:space="preserve">За известиоца Одбора на седници Народне скупштине одређена је </w:t>
      </w:r>
      <w:r w:rsidRPr="00110048">
        <w:rPr>
          <w:noProof w:val="0"/>
          <w:sz w:val="22"/>
          <w:szCs w:val="22"/>
        </w:rPr>
        <w:t>председница</w:t>
      </w:r>
      <w:r w:rsidRPr="00110048">
        <w:rPr>
          <w:noProof w:val="0"/>
          <w:sz w:val="22"/>
          <w:szCs w:val="22"/>
          <w:lang w:val="sr-Cyrl-CS"/>
        </w:rPr>
        <w:t xml:space="preserve"> Одбора</w:t>
      </w:r>
      <w:r w:rsidRPr="00110048">
        <w:rPr>
          <w:noProof w:val="0"/>
          <w:sz w:val="22"/>
          <w:szCs w:val="22"/>
        </w:rPr>
        <w:t>, мр Александра Јерков.</w:t>
      </w:r>
    </w:p>
    <w:p w:rsidR="00FF66B2" w:rsidRPr="00110048" w:rsidP="00131CBD">
      <w:pPr>
        <w:tabs>
          <w:tab w:val="left" w:pos="810"/>
          <w:tab w:val="clear" w:pos="1440"/>
        </w:tabs>
        <w:rPr>
          <w:noProof w:val="0"/>
          <w:sz w:val="22"/>
          <w:szCs w:val="22"/>
        </w:rPr>
      </w:pPr>
    </w:p>
    <w:p w:rsidR="00AA21BE" w:rsidRPr="00110048" w:rsidP="00131CBD">
      <w:pPr>
        <w:tabs>
          <w:tab w:val="left" w:pos="810"/>
          <w:tab w:val="clear" w:pos="1440"/>
        </w:tabs>
        <w:rPr>
          <w:sz w:val="22"/>
          <w:szCs w:val="22"/>
        </w:rPr>
      </w:pPr>
      <w:r w:rsidRPr="00110048">
        <w:rPr>
          <w:sz w:val="22"/>
          <w:szCs w:val="22"/>
        </w:rPr>
        <w:tab/>
      </w:r>
    </w:p>
    <w:p w:rsidR="00FF66B2" w:rsidRPr="00110048" w:rsidP="00131CBD">
      <w:pPr>
        <w:tabs>
          <w:tab w:val="left" w:pos="810"/>
          <w:tab w:val="clear" w:pos="1440"/>
        </w:tabs>
        <w:rPr>
          <w:sz w:val="22"/>
          <w:szCs w:val="22"/>
        </w:rPr>
      </w:pPr>
      <w:r w:rsidRPr="00110048">
        <w:rPr>
          <w:sz w:val="22"/>
          <w:szCs w:val="22"/>
        </w:rPr>
        <w:tab/>
      </w:r>
      <w:r w:rsidRPr="00110048">
        <w:rPr>
          <w:sz w:val="22"/>
          <w:szCs w:val="22"/>
        </w:rPr>
        <w:t>Седница је завршена у 16,55 часова.</w:t>
      </w:r>
    </w:p>
    <w:p w:rsidR="00FF66B2" w:rsidRPr="00110048" w:rsidP="00131CBD">
      <w:pPr>
        <w:tabs>
          <w:tab w:val="left" w:pos="810"/>
          <w:tab w:val="clear" w:pos="1440"/>
        </w:tabs>
        <w:rPr>
          <w:sz w:val="22"/>
          <w:szCs w:val="22"/>
        </w:rPr>
      </w:pPr>
    </w:p>
    <w:p w:rsidR="00FF66B2" w:rsidRPr="00110048" w:rsidP="00131CBD">
      <w:pPr>
        <w:tabs>
          <w:tab w:val="left" w:pos="810"/>
          <w:tab w:val="clear" w:pos="1440"/>
        </w:tabs>
        <w:rPr>
          <w:sz w:val="22"/>
          <w:szCs w:val="22"/>
        </w:rPr>
      </w:pPr>
    </w:p>
    <w:p w:rsidR="00FF66B2" w:rsidRPr="00110048" w:rsidP="00FF66B2">
      <w:pPr>
        <w:tabs>
          <w:tab w:val="clear" w:pos="1440"/>
          <w:tab w:val="left" w:pos="5805"/>
        </w:tabs>
        <w:rPr>
          <w:noProof w:val="0"/>
          <w:sz w:val="22"/>
          <w:szCs w:val="22"/>
          <w:lang w:val="sr-Cyrl-CS"/>
        </w:rPr>
      </w:pPr>
      <w:r w:rsidRPr="00110048">
        <w:rPr>
          <w:noProof w:val="0"/>
          <w:sz w:val="22"/>
          <w:szCs w:val="22"/>
          <w:lang w:val="sr-Cyrl-CS"/>
        </w:rPr>
        <w:t xml:space="preserve">      СЕКРЕТАР</w:t>
      </w:r>
      <w:r w:rsidRPr="00110048">
        <w:rPr>
          <w:noProof w:val="0"/>
          <w:sz w:val="22"/>
          <w:szCs w:val="22"/>
          <w:lang w:val="sr-Cyrl-CS"/>
        </w:rPr>
        <w:tab/>
        <w:t xml:space="preserve">         ЗАМЕНИК ПРЕДСЕДНИКА </w:t>
      </w:r>
    </w:p>
    <w:p w:rsidR="00FF66B2" w:rsidRPr="00110048" w:rsidP="00FF66B2">
      <w:pPr>
        <w:tabs>
          <w:tab w:val="clear" w:pos="1440"/>
          <w:tab w:val="left" w:pos="5805"/>
        </w:tabs>
        <w:rPr>
          <w:noProof w:val="0"/>
          <w:sz w:val="22"/>
          <w:szCs w:val="22"/>
          <w:lang w:val="sr-Cyrl-CS"/>
        </w:rPr>
      </w:pPr>
    </w:p>
    <w:p w:rsidR="00FF66B2" w:rsidRPr="00110048" w:rsidP="00FF66B2">
      <w:pPr>
        <w:tabs>
          <w:tab w:val="clear" w:pos="1440"/>
          <w:tab w:val="left" w:pos="5805"/>
        </w:tabs>
        <w:rPr>
          <w:noProof w:val="0"/>
          <w:sz w:val="22"/>
          <w:szCs w:val="22"/>
          <w:lang w:val="sr-Cyrl-CS"/>
        </w:rPr>
      </w:pPr>
      <w:r w:rsidRPr="00110048">
        <w:rPr>
          <w:noProof w:val="0"/>
          <w:sz w:val="22"/>
          <w:szCs w:val="22"/>
          <w:lang w:val="sr-Cyrl-CS"/>
        </w:rPr>
        <w:t>____________________</w:t>
      </w:r>
      <w:r w:rsidRPr="00110048">
        <w:rPr>
          <w:noProof w:val="0"/>
          <w:sz w:val="22"/>
          <w:szCs w:val="22"/>
          <w:lang w:val="sr-Cyrl-CS"/>
        </w:rPr>
        <w:tab/>
        <w:t xml:space="preserve">         _________________________</w:t>
      </w:r>
      <w:r w:rsidRPr="00110048">
        <w:rPr>
          <w:noProof w:val="0"/>
          <w:sz w:val="22"/>
          <w:szCs w:val="22"/>
          <w:lang w:val="sr-Cyrl-CS"/>
        </w:rPr>
        <w:tab/>
      </w:r>
      <w:r w:rsidRPr="00110048">
        <w:rPr>
          <w:noProof w:val="0"/>
          <w:sz w:val="22"/>
          <w:szCs w:val="22"/>
          <w:lang w:val="sr-Cyrl-CS"/>
        </w:rPr>
        <w:tab/>
      </w:r>
    </w:p>
    <w:p w:rsidR="00FF66B2" w:rsidRPr="00110048" w:rsidP="00FF66B2">
      <w:pPr>
        <w:tabs>
          <w:tab w:val="left" w:pos="810"/>
          <w:tab w:val="clear" w:pos="1440"/>
        </w:tabs>
        <w:rPr>
          <w:sz w:val="22"/>
          <w:szCs w:val="22"/>
          <w:lang w:val="sr-Cyrl-CS"/>
        </w:rPr>
      </w:pPr>
      <w:r w:rsidRPr="00110048">
        <w:rPr>
          <w:noProof w:val="0"/>
          <w:sz w:val="22"/>
          <w:szCs w:val="22"/>
          <w:lang w:val="sr-Cyrl-CS"/>
        </w:rPr>
        <w:t xml:space="preserve">   Драгомир Петковић                                                                      </w:t>
      </w:r>
      <w:r w:rsidR="00110048">
        <w:rPr>
          <w:noProof w:val="0"/>
          <w:sz w:val="22"/>
          <w:szCs w:val="22"/>
        </w:rPr>
        <w:t xml:space="preserve">          </w:t>
      </w:r>
      <w:r w:rsidRPr="00110048">
        <w:rPr>
          <w:noProof w:val="0"/>
          <w:sz w:val="22"/>
          <w:szCs w:val="22"/>
          <w:lang w:val="sr-Cyrl-CS"/>
        </w:rPr>
        <w:t xml:space="preserve">   </w:t>
      </w:r>
      <w:r w:rsidRPr="00110048">
        <w:rPr>
          <w:sz w:val="22"/>
          <w:szCs w:val="22"/>
          <w:lang w:val="sr-Cyrl-CS"/>
        </w:rPr>
        <w:t>Љубиша Стојмировић</w:t>
      </w: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1325740145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AA21B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0048">
          <w:t>1</w:t>
        </w:r>
        <w:r>
          <w:fldChar w:fldCharType="end"/>
        </w:r>
      </w:p>
    </w:sdtContent>
  </w:sdt>
  <w:p w:rsidR="00AA21B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39E3"/>
    <w:multiLevelType w:val="hybridMultilevel"/>
    <w:tmpl w:val="2A9E4F4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7609"/>
    <w:multiLevelType w:val="hybridMultilevel"/>
    <w:tmpl w:val="F66C5900"/>
    <w:lvl w:ilvl="0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51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1B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1BE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21B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1BE"/>
    <w:rPr>
      <w:rFonts w:eastAsia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48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4</cp:revision>
  <cp:lastPrinted>2014-10-09T07:48:00Z</cp:lastPrinted>
  <dcterms:created xsi:type="dcterms:W3CDTF">2014-09-29T07:24:00Z</dcterms:created>
  <dcterms:modified xsi:type="dcterms:W3CDTF">2014-10-09T07:49:00Z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166070</vt:lpwstr>
  </property>
  <property fmtid="{D5CDD505-2E9C-101B-9397-08002B2CF9AE}" pid="3" name="UserID">
    <vt:lpwstr>684</vt:lpwstr>
  </property>
</Properties>
</file>